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61494D" w14:textId="77777777" w:rsidR="009D77C7" w:rsidRPr="009D77C7" w:rsidRDefault="009D77C7" w:rsidP="009D77C7">
      <w:pPr>
        <w:spacing w:after="4" w:line="248" w:lineRule="auto"/>
        <w:ind w:right="7"/>
        <w:jc w:val="both"/>
        <w:rPr>
          <w:rFonts w:ascii="Times New Roman" w:eastAsia="Times New Roman" w:hAnsi="Times New Roman"/>
          <w:color w:val="000000"/>
          <w:sz w:val="28"/>
          <w:lang w:eastAsia="ru-RU"/>
        </w:rPr>
      </w:pPr>
      <w:bookmarkStart w:id="0" w:name="_Hlk82628781"/>
    </w:p>
    <w:p w14:paraId="3A45C54C" w14:textId="77777777" w:rsidR="009D77C7" w:rsidRPr="009D77C7" w:rsidRDefault="009D77C7" w:rsidP="009D77C7">
      <w:pPr>
        <w:spacing w:after="4" w:line="248" w:lineRule="auto"/>
        <w:ind w:right="7"/>
        <w:jc w:val="both"/>
        <w:rPr>
          <w:rFonts w:ascii="Times New Roman" w:eastAsia="Times New Roman" w:hAnsi="Times New Roman"/>
          <w:b/>
          <w:color w:val="000000"/>
          <w:sz w:val="28"/>
          <w:szCs w:val="28"/>
          <w:lang w:eastAsia="ru-RU"/>
        </w:rPr>
      </w:pPr>
      <w:r w:rsidRPr="009D77C7">
        <w:rPr>
          <w:rFonts w:ascii="Times New Roman" w:eastAsia="Times New Roman" w:hAnsi="Times New Roman"/>
          <w:color w:val="000000"/>
          <w:sz w:val="28"/>
          <w:lang w:eastAsia="ru-RU"/>
        </w:rPr>
        <w:t xml:space="preserve">                       </w:t>
      </w:r>
      <w:r w:rsidRPr="009D77C7">
        <w:rPr>
          <w:rFonts w:ascii="Times New Roman" w:eastAsia="Times New Roman" w:hAnsi="Times New Roman"/>
          <w:b/>
          <w:color w:val="000000"/>
          <w:sz w:val="28"/>
          <w:szCs w:val="28"/>
          <w:lang w:eastAsia="ru-RU"/>
        </w:rPr>
        <w:t>Министерство иностранных дел российской Федерации</w:t>
      </w:r>
    </w:p>
    <w:p w14:paraId="21AEC289"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sz w:val="28"/>
          <w:szCs w:val="28"/>
          <w:lang w:eastAsia="ru-RU"/>
        </w:rPr>
      </w:pPr>
      <w:r w:rsidRPr="009D77C7">
        <w:rPr>
          <w:rFonts w:ascii="Times New Roman" w:eastAsia="Times New Roman" w:hAnsi="Times New Roman"/>
          <w:b/>
          <w:color w:val="000000"/>
          <w:sz w:val="28"/>
          <w:szCs w:val="28"/>
          <w:lang w:eastAsia="ru-RU"/>
        </w:rPr>
        <w:t>Специализированное структурное образовательное подразделение</w:t>
      </w:r>
    </w:p>
    <w:p w14:paraId="4869D803"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sz w:val="28"/>
          <w:szCs w:val="28"/>
          <w:lang w:eastAsia="ru-RU"/>
        </w:rPr>
      </w:pPr>
      <w:r w:rsidRPr="009D77C7">
        <w:rPr>
          <w:rFonts w:ascii="Times New Roman" w:eastAsia="Times New Roman" w:hAnsi="Times New Roman"/>
          <w:b/>
          <w:color w:val="000000"/>
          <w:sz w:val="28"/>
          <w:szCs w:val="28"/>
          <w:lang w:eastAsia="ru-RU"/>
        </w:rPr>
        <w:t>Посольства России в Мексике</w:t>
      </w:r>
    </w:p>
    <w:p w14:paraId="1F90C78E"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sz w:val="28"/>
          <w:szCs w:val="28"/>
          <w:lang w:eastAsia="ru-RU"/>
        </w:rPr>
      </w:pPr>
      <w:r w:rsidRPr="009D77C7">
        <w:rPr>
          <w:rFonts w:ascii="Times New Roman" w:eastAsia="Times New Roman" w:hAnsi="Times New Roman"/>
          <w:b/>
          <w:color w:val="000000"/>
          <w:sz w:val="28"/>
          <w:szCs w:val="28"/>
          <w:lang w:eastAsia="ru-RU"/>
        </w:rPr>
        <w:t>общеобразовательная школа при Посольстве России в Мексике</w:t>
      </w:r>
    </w:p>
    <w:p w14:paraId="10444B9C" w14:textId="77777777" w:rsidR="009D77C7" w:rsidRPr="009D77C7" w:rsidRDefault="009D77C7" w:rsidP="009D77C7">
      <w:pPr>
        <w:spacing w:before="240" w:after="4" w:line="248" w:lineRule="auto"/>
        <w:ind w:left="61" w:right="7" w:hanging="3"/>
        <w:jc w:val="center"/>
        <w:rPr>
          <w:rFonts w:ascii="Times New Roman" w:eastAsia="Times New Roman" w:hAnsi="Times New Roman"/>
          <w:b/>
          <w:color w:val="000000"/>
        </w:rPr>
      </w:pPr>
    </w:p>
    <w:tbl>
      <w:tblPr>
        <w:tblW w:w="0" w:type="auto"/>
        <w:tblLook w:val="04A0" w:firstRow="1" w:lastRow="0" w:firstColumn="1" w:lastColumn="0" w:noHBand="0" w:noVBand="1"/>
      </w:tblPr>
      <w:tblGrid>
        <w:gridCol w:w="2593"/>
        <w:gridCol w:w="2392"/>
        <w:gridCol w:w="2651"/>
        <w:gridCol w:w="2568"/>
      </w:tblGrid>
      <w:tr w:rsidR="00FF708E" w:rsidRPr="009D77C7" w14:paraId="19C6BEB3" w14:textId="77777777" w:rsidTr="00C35A20">
        <w:tc>
          <w:tcPr>
            <w:tcW w:w="2660" w:type="dxa"/>
          </w:tcPr>
          <w:p w14:paraId="27155BEB"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sz w:val="20"/>
                <w:szCs w:val="20"/>
                <w:lang w:eastAsia="zh-CN"/>
              </w:rPr>
            </w:pPr>
          </w:p>
          <w:p w14:paraId="7973FB58"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sz w:val="20"/>
                <w:szCs w:val="20"/>
                <w:lang w:eastAsia="ru-RU"/>
              </w:rPr>
            </w:pPr>
            <w:r w:rsidRPr="009D77C7">
              <w:rPr>
                <w:rFonts w:ascii="Times New Roman" w:eastAsia="Times New Roman" w:hAnsi="Times New Roman"/>
                <w:color w:val="000000"/>
                <w:sz w:val="20"/>
                <w:szCs w:val="20"/>
                <w:lang w:eastAsia="ru-RU"/>
              </w:rPr>
              <w:t>РАССМОТРЕНО</w:t>
            </w:r>
          </w:p>
          <w:p w14:paraId="717E48EA"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sz w:val="20"/>
                <w:szCs w:val="20"/>
                <w:lang w:eastAsia="ru-RU"/>
              </w:rPr>
            </w:pPr>
            <w:r w:rsidRPr="009D77C7">
              <w:rPr>
                <w:rFonts w:ascii="Times New Roman" w:eastAsia="Times New Roman" w:hAnsi="Times New Roman"/>
                <w:color w:val="000000"/>
                <w:sz w:val="20"/>
                <w:szCs w:val="20"/>
                <w:lang w:eastAsia="ru-RU"/>
              </w:rPr>
              <w:t xml:space="preserve"> на заседании ШМО </w:t>
            </w:r>
          </w:p>
          <w:p w14:paraId="2C79A8B6" w14:textId="3FF47FD8" w:rsidR="009D77C7" w:rsidRPr="009D77C7" w:rsidRDefault="0021761E" w:rsidP="00681A7D">
            <w:pPr>
              <w:suppressAutoHyphens/>
              <w:spacing w:after="4" w:line="248" w:lineRule="auto"/>
              <w:ind w:left="61" w:right="7" w:hanging="3"/>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г</w:t>
            </w:r>
            <w:r w:rsidR="00681A7D">
              <w:rPr>
                <w:rFonts w:ascii="Times New Roman" w:eastAsia="Times New Roman" w:hAnsi="Times New Roman"/>
                <w:color w:val="000000"/>
                <w:sz w:val="20"/>
                <w:szCs w:val="20"/>
                <w:lang w:eastAsia="ru-RU"/>
              </w:rPr>
              <w:t>уманитарных наук</w:t>
            </w:r>
            <w:r w:rsidR="009D77C7" w:rsidRPr="009D77C7">
              <w:rPr>
                <w:rFonts w:ascii="Times New Roman" w:eastAsia="Times New Roman" w:hAnsi="Times New Roman"/>
                <w:color w:val="000000"/>
                <w:sz w:val="20"/>
                <w:szCs w:val="20"/>
                <w:lang w:eastAsia="ru-RU"/>
              </w:rPr>
              <w:t xml:space="preserve">                                         Протокол № </w:t>
            </w:r>
            <w:r w:rsidR="006009AB">
              <w:rPr>
                <w:rFonts w:ascii="Times New Roman" w:eastAsia="Times New Roman" w:hAnsi="Times New Roman"/>
                <w:color w:val="000000"/>
                <w:sz w:val="20"/>
                <w:szCs w:val="20"/>
                <w:lang w:eastAsia="ru-RU"/>
              </w:rPr>
              <w:t>1</w:t>
            </w:r>
            <w:r w:rsidR="009D77C7" w:rsidRPr="009D77C7">
              <w:rPr>
                <w:rFonts w:ascii="Times New Roman" w:eastAsia="Times New Roman" w:hAnsi="Times New Roman"/>
                <w:color w:val="000000"/>
                <w:sz w:val="20"/>
                <w:szCs w:val="20"/>
                <w:lang w:eastAsia="ru-RU"/>
              </w:rPr>
              <w:t>_от «</w:t>
            </w:r>
            <w:r>
              <w:rPr>
                <w:rFonts w:ascii="Times New Roman" w:eastAsia="Times New Roman" w:hAnsi="Times New Roman"/>
                <w:color w:val="000000"/>
                <w:sz w:val="20"/>
                <w:szCs w:val="20"/>
                <w:lang w:eastAsia="ru-RU"/>
              </w:rPr>
              <w:t>28</w:t>
            </w:r>
            <w:r w:rsidR="009D77C7" w:rsidRPr="009D77C7">
              <w:rPr>
                <w:rFonts w:ascii="Times New Roman" w:eastAsia="Times New Roman" w:hAnsi="Times New Roman"/>
                <w:color w:val="000000"/>
                <w:sz w:val="20"/>
                <w:szCs w:val="20"/>
                <w:lang w:eastAsia="ru-RU"/>
              </w:rPr>
              <w:t>»  ___</w:t>
            </w:r>
            <w:r w:rsidR="00BC1184">
              <w:rPr>
                <w:rFonts w:ascii="Times New Roman" w:eastAsia="Times New Roman" w:hAnsi="Times New Roman"/>
                <w:color w:val="000000"/>
                <w:sz w:val="20"/>
                <w:szCs w:val="20"/>
                <w:lang w:eastAsia="ru-RU"/>
              </w:rPr>
              <w:t>0</w:t>
            </w:r>
            <w:r w:rsidR="006009AB">
              <w:rPr>
                <w:rFonts w:ascii="Times New Roman" w:eastAsia="Times New Roman" w:hAnsi="Times New Roman"/>
                <w:color w:val="000000"/>
                <w:sz w:val="20"/>
                <w:szCs w:val="20"/>
                <w:lang w:eastAsia="ru-RU"/>
              </w:rPr>
              <w:t>8</w:t>
            </w:r>
            <w:r w:rsidR="009D77C7" w:rsidRPr="009D77C7">
              <w:rPr>
                <w:rFonts w:ascii="Times New Roman" w:eastAsia="Times New Roman" w:hAnsi="Times New Roman"/>
                <w:color w:val="000000"/>
                <w:sz w:val="20"/>
                <w:szCs w:val="20"/>
                <w:lang w:eastAsia="ru-RU"/>
              </w:rPr>
              <w:t>____20</w:t>
            </w:r>
            <w:r w:rsidR="00BC1184">
              <w:rPr>
                <w:rFonts w:ascii="Times New Roman" w:eastAsia="Times New Roman" w:hAnsi="Times New Roman"/>
                <w:color w:val="000000"/>
                <w:sz w:val="20"/>
                <w:szCs w:val="20"/>
                <w:lang w:eastAsia="ru-RU"/>
              </w:rPr>
              <w:t>2</w:t>
            </w:r>
            <w:r>
              <w:rPr>
                <w:rFonts w:ascii="Times New Roman" w:eastAsia="Times New Roman" w:hAnsi="Times New Roman"/>
                <w:color w:val="000000"/>
                <w:sz w:val="20"/>
                <w:szCs w:val="20"/>
                <w:lang w:eastAsia="ru-RU"/>
              </w:rPr>
              <w:t>4</w:t>
            </w:r>
            <w:r w:rsidR="009D77C7" w:rsidRPr="009D77C7">
              <w:rPr>
                <w:rFonts w:ascii="Times New Roman" w:eastAsia="Times New Roman" w:hAnsi="Times New Roman"/>
                <w:color w:val="000000"/>
                <w:sz w:val="20"/>
                <w:szCs w:val="20"/>
                <w:lang w:eastAsia="ru-RU"/>
              </w:rPr>
              <w:t xml:space="preserve">_ г. </w:t>
            </w:r>
          </w:p>
        </w:tc>
        <w:tc>
          <w:tcPr>
            <w:tcW w:w="2418" w:type="dxa"/>
          </w:tcPr>
          <w:p w14:paraId="524A1EE4"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p>
          <w:p w14:paraId="008FE354"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СОГЛАСОВАНО:</w:t>
            </w:r>
          </w:p>
          <w:p w14:paraId="2B10C078"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заместитель</w:t>
            </w:r>
          </w:p>
          <w:p w14:paraId="3CB482DA"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директора</w:t>
            </w:r>
          </w:p>
          <w:p w14:paraId="740CC091"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по УВР</w:t>
            </w:r>
          </w:p>
          <w:p w14:paraId="28447B41"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p>
        </w:tc>
        <w:tc>
          <w:tcPr>
            <w:tcW w:w="2689" w:type="dxa"/>
          </w:tcPr>
          <w:p w14:paraId="66393AC3"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p>
          <w:p w14:paraId="3C9035FD"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ПРИНЯТО</w:t>
            </w:r>
          </w:p>
          <w:p w14:paraId="0373FB03"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 xml:space="preserve">на заседании </w:t>
            </w:r>
          </w:p>
          <w:p w14:paraId="13715C3D"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педагогического совета</w:t>
            </w:r>
          </w:p>
          <w:p w14:paraId="7EEC41D6"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p>
        </w:tc>
        <w:tc>
          <w:tcPr>
            <w:tcW w:w="2654" w:type="dxa"/>
          </w:tcPr>
          <w:p w14:paraId="48A698FE" w14:textId="77777777" w:rsidR="009D77C7" w:rsidRPr="009D77C7" w:rsidRDefault="009D77C7" w:rsidP="009D77C7">
            <w:pPr>
              <w:spacing w:after="4" w:line="248" w:lineRule="auto"/>
              <w:ind w:left="61" w:right="7" w:hanging="3"/>
              <w:jc w:val="center"/>
              <w:rPr>
                <w:rFonts w:ascii="Times New Roman" w:eastAsia="Times New Roman" w:hAnsi="Times New Roman"/>
                <w:color w:val="000000"/>
                <w:lang w:eastAsia="zh-CN"/>
              </w:rPr>
            </w:pPr>
          </w:p>
          <w:p w14:paraId="3A4811A1"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УТВЕРЖДЕНО                                                                 Приказом по Посольству</w:t>
            </w:r>
          </w:p>
          <w:p w14:paraId="79D920A8"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ru-RU"/>
              </w:rPr>
              <w:t xml:space="preserve"> России в Мексике</w:t>
            </w:r>
          </w:p>
        </w:tc>
      </w:tr>
      <w:tr w:rsidR="00FF708E" w:rsidRPr="009D77C7" w14:paraId="53C1FF4D" w14:textId="77777777" w:rsidTr="00C35A20">
        <w:tc>
          <w:tcPr>
            <w:tcW w:w="2660" w:type="dxa"/>
            <w:hideMark/>
          </w:tcPr>
          <w:p w14:paraId="788EA1A1" w14:textId="530A03A2"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sz w:val="20"/>
                <w:szCs w:val="20"/>
                <w:lang w:eastAsia="zh-CN"/>
              </w:rPr>
            </w:pPr>
            <w:r w:rsidRPr="009D77C7">
              <w:rPr>
                <w:rFonts w:ascii="Times New Roman" w:eastAsia="Times New Roman" w:hAnsi="Times New Roman"/>
                <w:color w:val="000000"/>
                <w:sz w:val="20"/>
                <w:szCs w:val="20"/>
                <w:lang w:eastAsia="ru-RU"/>
              </w:rPr>
              <w:t xml:space="preserve">Руководитель ШМО                            </w:t>
            </w:r>
            <w:r w:rsidR="00FF708E">
              <w:rPr>
                <w:rFonts w:ascii="Times New Roman" w:eastAsia="Times New Roman" w:hAnsi="Times New Roman"/>
                <w:color w:val="000000"/>
                <w:sz w:val="20"/>
                <w:szCs w:val="20"/>
                <w:lang w:eastAsia="ru-RU"/>
              </w:rPr>
              <w:t xml:space="preserve">Пирогова Ю.П. </w:t>
            </w:r>
            <w:r w:rsidRPr="009D77C7">
              <w:rPr>
                <w:rFonts w:ascii="Times New Roman" w:eastAsia="Times New Roman" w:hAnsi="Times New Roman"/>
                <w:color w:val="000000"/>
                <w:sz w:val="20"/>
                <w:szCs w:val="20"/>
                <w:lang w:eastAsia="ru-RU"/>
              </w:rPr>
              <w:t>_________________</w:t>
            </w:r>
          </w:p>
        </w:tc>
        <w:tc>
          <w:tcPr>
            <w:tcW w:w="2418" w:type="dxa"/>
          </w:tcPr>
          <w:p w14:paraId="12DB9E11" w14:textId="15C98BCA" w:rsidR="009D77C7" w:rsidRPr="009D77C7" w:rsidRDefault="00681A7D" w:rsidP="009D77C7">
            <w:pPr>
              <w:suppressAutoHyphens/>
              <w:spacing w:after="4" w:line="248" w:lineRule="auto"/>
              <w:ind w:left="61" w:right="7" w:hanging="3"/>
              <w:jc w:val="center"/>
              <w:rPr>
                <w:rFonts w:ascii="Times New Roman" w:eastAsia="Times New Roman" w:hAnsi="Times New Roman"/>
                <w:color w:val="000000"/>
                <w:lang w:eastAsia="zh-CN"/>
              </w:rPr>
            </w:pPr>
            <w:r>
              <w:rPr>
                <w:rFonts w:ascii="Times New Roman" w:eastAsia="Times New Roman" w:hAnsi="Times New Roman"/>
                <w:color w:val="000000"/>
                <w:lang w:eastAsia="zh-CN"/>
              </w:rPr>
              <w:t>Сафронов С.В.</w:t>
            </w:r>
          </w:p>
          <w:p w14:paraId="0E4BC054"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_________________</w:t>
            </w:r>
          </w:p>
        </w:tc>
        <w:tc>
          <w:tcPr>
            <w:tcW w:w="2689" w:type="dxa"/>
            <w:hideMark/>
          </w:tcPr>
          <w:p w14:paraId="0B1E1B4E"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Протокол от</w:t>
            </w:r>
          </w:p>
          <w:p w14:paraId="1D0A2913" w14:textId="1DDA65FA"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ru-RU"/>
              </w:rPr>
              <w:t>«</w:t>
            </w:r>
            <w:r w:rsidR="0021761E">
              <w:rPr>
                <w:rFonts w:ascii="Times New Roman" w:eastAsia="Times New Roman" w:hAnsi="Times New Roman"/>
                <w:color w:val="000000"/>
                <w:lang w:eastAsia="ru-RU"/>
              </w:rPr>
              <w:t>29</w:t>
            </w:r>
            <w:r w:rsidRPr="009D77C7">
              <w:rPr>
                <w:rFonts w:ascii="Times New Roman" w:eastAsia="Times New Roman" w:hAnsi="Times New Roman"/>
                <w:color w:val="000000"/>
                <w:lang w:eastAsia="ru-RU"/>
              </w:rPr>
              <w:t>»___</w:t>
            </w:r>
            <w:r w:rsidR="00BC1184">
              <w:rPr>
                <w:rFonts w:ascii="Times New Roman" w:eastAsia="Times New Roman" w:hAnsi="Times New Roman"/>
                <w:color w:val="000000"/>
                <w:lang w:eastAsia="ru-RU"/>
              </w:rPr>
              <w:t>0</w:t>
            </w:r>
            <w:r w:rsidR="006009AB">
              <w:rPr>
                <w:rFonts w:ascii="Times New Roman" w:eastAsia="Times New Roman" w:hAnsi="Times New Roman"/>
                <w:color w:val="000000"/>
                <w:lang w:eastAsia="ru-RU"/>
              </w:rPr>
              <w:t>8</w:t>
            </w:r>
            <w:r w:rsidRPr="009D77C7">
              <w:rPr>
                <w:rFonts w:ascii="Times New Roman" w:eastAsia="Times New Roman" w:hAnsi="Times New Roman"/>
                <w:color w:val="000000"/>
                <w:lang w:eastAsia="ru-RU"/>
              </w:rPr>
              <w:t>___20</w:t>
            </w:r>
            <w:r w:rsidR="00BC1184">
              <w:rPr>
                <w:rFonts w:ascii="Times New Roman" w:eastAsia="Times New Roman" w:hAnsi="Times New Roman"/>
                <w:color w:val="000000"/>
                <w:lang w:eastAsia="ru-RU"/>
              </w:rPr>
              <w:t>2</w:t>
            </w:r>
            <w:r w:rsidR="0021761E">
              <w:rPr>
                <w:rFonts w:ascii="Times New Roman" w:eastAsia="Times New Roman" w:hAnsi="Times New Roman"/>
                <w:color w:val="000000"/>
                <w:lang w:eastAsia="ru-RU"/>
              </w:rPr>
              <w:t>4</w:t>
            </w:r>
            <w:r w:rsidRPr="009D77C7">
              <w:rPr>
                <w:rFonts w:ascii="Times New Roman" w:eastAsia="Times New Roman" w:hAnsi="Times New Roman"/>
                <w:color w:val="000000"/>
                <w:lang w:eastAsia="ru-RU"/>
              </w:rPr>
              <w:t>_г.</w:t>
            </w:r>
          </w:p>
        </w:tc>
        <w:tc>
          <w:tcPr>
            <w:tcW w:w="2654" w:type="dxa"/>
            <w:hideMark/>
          </w:tcPr>
          <w:p w14:paraId="29D6780C" w14:textId="77777777"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ru-RU"/>
              </w:rPr>
            </w:pPr>
          </w:p>
          <w:p w14:paraId="23C83C67" w14:textId="3114A05D"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ru-RU"/>
              </w:rPr>
              <w:t>«</w:t>
            </w:r>
            <w:r w:rsidR="00B968CA">
              <w:rPr>
                <w:rFonts w:ascii="Times New Roman" w:eastAsia="Times New Roman" w:hAnsi="Times New Roman"/>
                <w:color w:val="000000"/>
                <w:lang w:eastAsia="ru-RU"/>
              </w:rPr>
              <w:t>30</w:t>
            </w:r>
            <w:r w:rsidRPr="009D77C7">
              <w:rPr>
                <w:rFonts w:ascii="Times New Roman" w:eastAsia="Times New Roman" w:hAnsi="Times New Roman"/>
                <w:color w:val="000000"/>
                <w:lang w:eastAsia="ru-RU"/>
              </w:rPr>
              <w:t>»</w:t>
            </w:r>
            <w:r w:rsidR="00122ACE">
              <w:rPr>
                <w:rFonts w:ascii="Times New Roman" w:eastAsia="Times New Roman" w:hAnsi="Times New Roman"/>
                <w:color w:val="000000"/>
                <w:lang w:eastAsia="ru-RU"/>
              </w:rPr>
              <w:t xml:space="preserve"> </w:t>
            </w:r>
            <w:r w:rsidR="006009AB">
              <w:rPr>
                <w:rFonts w:ascii="Times New Roman" w:eastAsia="Times New Roman" w:hAnsi="Times New Roman"/>
                <w:color w:val="000000"/>
                <w:lang w:eastAsia="ru-RU"/>
              </w:rPr>
              <w:t>августа</w:t>
            </w:r>
            <w:r w:rsidR="00122ACE">
              <w:rPr>
                <w:rFonts w:ascii="Times New Roman" w:eastAsia="Times New Roman" w:hAnsi="Times New Roman"/>
                <w:color w:val="000000"/>
                <w:lang w:eastAsia="ru-RU"/>
              </w:rPr>
              <w:t xml:space="preserve"> </w:t>
            </w:r>
            <w:r w:rsidRPr="009D77C7">
              <w:rPr>
                <w:rFonts w:ascii="Times New Roman" w:eastAsia="Times New Roman" w:hAnsi="Times New Roman"/>
                <w:color w:val="000000"/>
                <w:lang w:eastAsia="ru-RU"/>
              </w:rPr>
              <w:t>20</w:t>
            </w:r>
            <w:r w:rsidR="00122ACE">
              <w:rPr>
                <w:rFonts w:ascii="Times New Roman" w:eastAsia="Times New Roman" w:hAnsi="Times New Roman"/>
                <w:color w:val="000000"/>
                <w:lang w:eastAsia="ru-RU"/>
              </w:rPr>
              <w:t>2</w:t>
            </w:r>
            <w:r w:rsidR="0021761E">
              <w:rPr>
                <w:rFonts w:ascii="Times New Roman" w:eastAsia="Times New Roman" w:hAnsi="Times New Roman"/>
                <w:color w:val="000000"/>
                <w:lang w:eastAsia="ru-RU"/>
              </w:rPr>
              <w:t>4</w:t>
            </w:r>
            <w:r w:rsidR="00FF708E">
              <w:rPr>
                <w:rFonts w:ascii="Times New Roman" w:eastAsia="Times New Roman" w:hAnsi="Times New Roman"/>
                <w:color w:val="000000"/>
                <w:lang w:eastAsia="ru-RU"/>
              </w:rPr>
              <w:t xml:space="preserve"> </w:t>
            </w:r>
            <w:r w:rsidRPr="009D77C7">
              <w:rPr>
                <w:rFonts w:ascii="Times New Roman" w:eastAsia="Times New Roman" w:hAnsi="Times New Roman"/>
                <w:color w:val="000000"/>
                <w:lang w:eastAsia="ru-RU"/>
              </w:rPr>
              <w:t xml:space="preserve"> г.</w:t>
            </w:r>
          </w:p>
        </w:tc>
      </w:tr>
      <w:tr w:rsidR="00FF708E" w:rsidRPr="009D77C7" w14:paraId="477787AB" w14:textId="77777777" w:rsidTr="00C35A20">
        <w:tc>
          <w:tcPr>
            <w:tcW w:w="2660" w:type="dxa"/>
            <w:hideMark/>
          </w:tcPr>
          <w:p w14:paraId="546C1C8A" w14:textId="77777777" w:rsidR="009D77C7" w:rsidRPr="009D77C7" w:rsidRDefault="009D77C7" w:rsidP="009D77C7">
            <w:pPr>
              <w:spacing w:after="4" w:line="248" w:lineRule="auto"/>
              <w:ind w:left="61" w:right="7" w:hanging="3"/>
              <w:jc w:val="both"/>
              <w:rPr>
                <w:rFonts w:ascii="Times New Roman" w:eastAsia="Times New Roman" w:hAnsi="Times New Roman"/>
                <w:color w:val="000000"/>
                <w:sz w:val="20"/>
                <w:szCs w:val="20"/>
                <w:lang w:eastAsia="zh-CN"/>
              </w:rPr>
            </w:pPr>
          </w:p>
        </w:tc>
        <w:tc>
          <w:tcPr>
            <w:tcW w:w="2418" w:type="dxa"/>
          </w:tcPr>
          <w:p w14:paraId="528FC5BB"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p>
        </w:tc>
        <w:tc>
          <w:tcPr>
            <w:tcW w:w="2689" w:type="dxa"/>
            <w:hideMark/>
          </w:tcPr>
          <w:p w14:paraId="70A16A7A"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p>
        </w:tc>
        <w:tc>
          <w:tcPr>
            <w:tcW w:w="2654" w:type="dxa"/>
            <w:hideMark/>
          </w:tcPr>
          <w:p w14:paraId="7B7EB876"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p>
        </w:tc>
      </w:tr>
      <w:tr w:rsidR="00FF708E" w:rsidRPr="009D77C7" w14:paraId="78442749" w14:textId="77777777" w:rsidTr="00C35A20">
        <w:tc>
          <w:tcPr>
            <w:tcW w:w="2660" w:type="dxa"/>
            <w:hideMark/>
          </w:tcPr>
          <w:p w14:paraId="4F9C8E40" w14:textId="3C3A3B5A"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sz w:val="20"/>
                <w:szCs w:val="20"/>
                <w:lang w:val="en-US" w:eastAsia="zh-CN"/>
              </w:rPr>
            </w:pPr>
            <w:r w:rsidRPr="009D77C7">
              <w:rPr>
                <w:rFonts w:ascii="Times New Roman" w:eastAsia="Times New Roman" w:hAnsi="Times New Roman"/>
                <w:color w:val="000000"/>
                <w:sz w:val="20"/>
                <w:szCs w:val="20"/>
                <w:lang w:eastAsia="ru-RU"/>
              </w:rPr>
              <w:t>«</w:t>
            </w:r>
            <w:r w:rsidR="0021761E">
              <w:rPr>
                <w:rFonts w:ascii="Times New Roman" w:eastAsia="Times New Roman" w:hAnsi="Times New Roman"/>
                <w:color w:val="000000"/>
                <w:sz w:val="20"/>
                <w:szCs w:val="20"/>
                <w:lang w:eastAsia="ru-RU"/>
              </w:rPr>
              <w:t>28</w:t>
            </w:r>
            <w:r w:rsidRPr="009D77C7">
              <w:rPr>
                <w:rFonts w:ascii="Times New Roman" w:eastAsia="Times New Roman" w:hAnsi="Times New Roman"/>
                <w:color w:val="000000"/>
                <w:sz w:val="20"/>
                <w:szCs w:val="20"/>
                <w:lang w:eastAsia="ru-RU"/>
              </w:rPr>
              <w:t xml:space="preserve">» </w:t>
            </w:r>
            <w:r w:rsidR="006009AB">
              <w:rPr>
                <w:rFonts w:ascii="Times New Roman" w:eastAsia="Times New Roman" w:hAnsi="Times New Roman"/>
                <w:color w:val="000000"/>
                <w:sz w:val="20"/>
                <w:szCs w:val="20"/>
                <w:lang w:eastAsia="ru-RU"/>
              </w:rPr>
              <w:t>августа</w:t>
            </w:r>
            <w:r w:rsidR="00681A7D">
              <w:rPr>
                <w:rFonts w:ascii="Times New Roman" w:eastAsia="Times New Roman" w:hAnsi="Times New Roman"/>
                <w:color w:val="000000"/>
                <w:sz w:val="20"/>
                <w:szCs w:val="20"/>
                <w:lang w:eastAsia="ru-RU"/>
              </w:rPr>
              <w:t xml:space="preserve"> </w:t>
            </w:r>
            <w:r w:rsidRPr="009D77C7">
              <w:rPr>
                <w:rFonts w:ascii="Times New Roman" w:eastAsia="Times New Roman" w:hAnsi="Times New Roman"/>
                <w:color w:val="000000"/>
                <w:sz w:val="20"/>
                <w:szCs w:val="20"/>
                <w:lang w:eastAsia="ru-RU"/>
              </w:rPr>
              <w:t>20</w:t>
            </w:r>
            <w:r w:rsidR="00681A7D">
              <w:rPr>
                <w:rFonts w:ascii="Times New Roman" w:eastAsia="Times New Roman" w:hAnsi="Times New Roman"/>
                <w:color w:val="000000"/>
                <w:sz w:val="20"/>
                <w:szCs w:val="20"/>
                <w:lang w:eastAsia="ru-RU"/>
              </w:rPr>
              <w:t>2</w:t>
            </w:r>
            <w:r w:rsidR="0021761E">
              <w:rPr>
                <w:rFonts w:ascii="Times New Roman" w:eastAsia="Times New Roman" w:hAnsi="Times New Roman"/>
                <w:color w:val="000000"/>
                <w:sz w:val="20"/>
                <w:szCs w:val="20"/>
                <w:lang w:eastAsia="ru-RU"/>
              </w:rPr>
              <w:t>4</w:t>
            </w:r>
            <w:r w:rsidR="00FF708E">
              <w:rPr>
                <w:rFonts w:ascii="Times New Roman" w:eastAsia="Times New Roman" w:hAnsi="Times New Roman"/>
                <w:color w:val="000000"/>
                <w:sz w:val="20"/>
                <w:szCs w:val="20"/>
                <w:lang w:eastAsia="ru-RU"/>
              </w:rPr>
              <w:t xml:space="preserve"> </w:t>
            </w:r>
            <w:r w:rsidR="00681A7D">
              <w:rPr>
                <w:rFonts w:ascii="Times New Roman" w:eastAsia="Times New Roman" w:hAnsi="Times New Roman"/>
                <w:color w:val="000000"/>
                <w:sz w:val="20"/>
                <w:szCs w:val="20"/>
                <w:lang w:eastAsia="ru-RU"/>
              </w:rPr>
              <w:t xml:space="preserve"> </w:t>
            </w:r>
            <w:r w:rsidRPr="009D77C7">
              <w:rPr>
                <w:rFonts w:ascii="Times New Roman" w:eastAsia="Times New Roman" w:hAnsi="Times New Roman"/>
                <w:color w:val="000000"/>
                <w:sz w:val="20"/>
                <w:szCs w:val="20"/>
                <w:lang w:eastAsia="ru-RU"/>
              </w:rPr>
              <w:t>г.</w:t>
            </w:r>
          </w:p>
        </w:tc>
        <w:tc>
          <w:tcPr>
            <w:tcW w:w="2418" w:type="dxa"/>
          </w:tcPr>
          <w:p w14:paraId="440A1301" w14:textId="0009B520"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sz w:val="20"/>
                <w:szCs w:val="20"/>
                <w:lang w:eastAsia="ru-RU"/>
              </w:rPr>
              <w:t>«</w:t>
            </w:r>
            <w:r w:rsidR="0021761E">
              <w:rPr>
                <w:rFonts w:ascii="Times New Roman" w:eastAsia="Times New Roman" w:hAnsi="Times New Roman"/>
                <w:color w:val="000000"/>
                <w:sz w:val="20"/>
                <w:szCs w:val="20"/>
                <w:lang w:eastAsia="ru-RU"/>
              </w:rPr>
              <w:t>28</w:t>
            </w:r>
            <w:r w:rsidRPr="009D77C7">
              <w:rPr>
                <w:rFonts w:ascii="Times New Roman" w:eastAsia="Times New Roman" w:hAnsi="Times New Roman"/>
                <w:color w:val="000000"/>
                <w:sz w:val="20"/>
                <w:szCs w:val="20"/>
                <w:lang w:eastAsia="ru-RU"/>
              </w:rPr>
              <w:t>_» _</w:t>
            </w:r>
            <w:r w:rsidR="00BC1184">
              <w:rPr>
                <w:rFonts w:ascii="Times New Roman" w:eastAsia="Times New Roman" w:hAnsi="Times New Roman"/>
                <w:color w:val="000000"/>
                <w:sz w:val="20"/>
                <w:szCs w:val="20"/>
                <w:lang w:eastAsia="ru-RU"/>
              </w:rPr>
              <w:t>0</w:t>
            </w:r>
            <w:r w:rsidR="006009AB">
              <w:rPr>
                <w:rFonts w:ascii="Times New Roman" w:eastAsia="Times New Roman" w:hAnsi="Times New Roman"/>
                <w:color w:val="000000"/>
                <w:sz w:val="20"/>
                <w:szCs w:val="20"/>
                <w:lang w:eastAsia="ru-RU"/>
              </w:rPr>
              <w:t>8</w:t>
            </w:r>
            <w:r w:rsidRPr="009D77C7">
              <w:rPr>
                <w:rFonts w:ascii="Times New Roman" w:eastAsia="Times New Roman" w:hAnsi="Times New Roman"/>
                <w:color w:val="000000"/>
                <w:sz w:val="20"/>
                <w:szCs w:val="20"/>
                <w:lang w:eastAsia="ru-RU"/>
              </w:rPr>
              <w:t>___20</w:t>
            </w:r>
            <w:r w:rsidR="00BC1184">
              <w:rPr>
                <w:rFonts w:ascii="Times New Roman" w:eastAsia="Times New Roman" w:hAnsi="Times New Roman"/>
                <w:color w:val="000000"/>
                <w:sz w:val="20"/>
                <w:szCs w:val="20"/>
                <w:lang w:eastAsia="ru-RU"/>
              </w:rPr>
              <w:t>2</w:t>
            </w:r>
            <w:r w:rsidR="0021761E">
              <w:rPr>
                <w:rFonts w:ascii="Times New Roman" w:eastAsia="Times New Roman" w:hAnsi="Times New Roman"/>
                <w:color w:val="000000"/>
                <w:sz w:val="20"/>
                <w:szCs w:val="20"/>
                <w:lang w:eastAsia="ru-RU"/>
              </w:rPr>
              <w:t>4</w:t>
            </w:r>
            <w:r w:rsidRPr="009D77C7">
              <w:rPr>
                <w:rFonts w:ascii="Times New Roman" w:eastAsia="Times New Roman" w:hAnsi="Times New Roman"/>
                <w:color w:val="000000"/>
                <w:sz w:val="20"/>
                <w:szCs w:val="20"/>
                <w:lang w:eastAsia="ru-RU"/>
              </w:rPr>
              <w:t>_г.</w:t>
            </w:r>
          </w:p>
        </w:tc>
        <w:tc>
          <w:tcPr>
            <w:tcW w:w="2689" w:type="dxa"/>
            <w:hideMark/>
          </w:tcPr>
          <w:p w14:paraId="5187DA77" w14:textId="0C1E5DA8"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eastAsia="zh-CN"/>
              </w:rPr>
            </w:pPr>
            <w:r w:rsidRPr="009D77C7">
              <w:rPr>
                <w:rFonts w:ascii="Times New Roman" w:eastAsia="Times New Roman" w:hAnsi="Times New Roman"/>
                <w:color w:val="000000"/>
                <w:lang w:eastAsia="zh-CN"/>
              </w:rPr>
              <w:t>№_</w:t>
            </w:r>
            <w:r w:rsidR="006009AB">
              <w:rPr>
                <w:rFonts w:ascii="Times New Roman" w:eastAsia="Times New Roman" w:hAnsi="Times New Roman"/>
                <w:color w:val="000000"/>
                <w:lang w:eastAsia="zh-CN"/>
              </w:rPr>
              <w:t>1</w:t>
            </w:r>
            <w:r w:rsidRPr="009D77C7">
              <w:rPr>
                <w:rFonts w:ascii="Times New Roman" w:eastAsia="Times New Roman" w:hAnsi="Times New Roman"/>
                <w:color w:val="000000"/>
                <w:lang w:eastAsia="zh-CN"/>
              </w:rPr>
              <w:t>__</w:t>
            </w:r>
          </w:p>
        </w:tc>
        <w:tc>
          <w:tcPr>
            <w:tcW w:w="2654" w:type="dxa"/>
            <w:hideMark/>
          </w:tcPr>
          <w:p w14:paraId="63D4DD8C" w14:textId="1E58D74E" w:rsidR="009D77C7" w:rsidRPr="009D77C7" w:rsidRDefault="009D77C7" w:rsidP="009D77C7">
            <w:pPr>
              <w:suppressAutoHyphens/>
              <w:spacing w:after="4" w:line="248" w:lineRule="auto"/>
              <w:ind w:left="61" w:right="7" w:hanging="3"/>
              <w:jc w:val="center"/>
              <w:rPr>
                <w:rFonts w:ascii="Times New Roman" w:eastAsia="Times New Roman" w:hAnsi="Times New Roman"/>
                <w:color w:val="000000"/>
                <w:lang w:val="en-US" w:eastAsia="zh-CN"/>
              </w:rPr>
            </w:pPr>
            <w:r w:rsidRPr="009D77C7">
              <w:rPr>
                <w:rFonts w:ascii="Times New Roman" w:eastAsia="Times New Roman" w:hAnsi="Times New Roman"/>
                <w:color w:val="000000"/>
                <w:lang w:eastAsia="ru-RU"/>
              </w:rPr>
              <w:t>№</w:t>
            </w:r>
            <w:r w:rsidR="00B968CA">
              <w:rPr>
                <w:rFonts w:ascii="Times New Roman" w:eastAsia="Times New Roman" w:hAnsi="Times New Roman"/>
                <w:color w:val="000000"/>
                <w:lang w:eastAsia="ru-RU"/>
              </w:rPr>
              <w:t xml:space="preserve"> 207</w:t>
            </w:r>
          </w:p>
        </w:tc>
      </w:tr>
    </w:tbl>
    <w:p w14:paraId="69A41D25" w14:textId="77777777" w:rsidR="009D77C7" w:rsidRPr="009D77C7" w:rsidRDefault="009D77C7" w:rsidP="009D77C7">
      <w:pPr>
        <w:tabs>
          <w:tab w:val="left" w:pos="4080"/>
        </w:tabs>
        <w:spacing w:after="4" w:line="248" w:lineRule="auto"/>
        <w:ind w:right="7"/>
        <w:jc w:val="both"/>
        <w:rPr>
          <w:rFonts w:ascii="Times New Roman" w:eastAsia="Times New Roman" w:hAnsi="Times New Roman"/>
          <w:color w:val="000000"/>
          <w:sz w:val="28"/>
          <w:lang w:eastAsia="ru-RU"/>
        </w:rPr>
      </w:pPr>
    </w:p>
    <w:p w14:paraId="57FEF792" w14:textId="77777777" w:rsidR="009D77C7" w:rsidRPr="009D77C7" w:rsidRDefault="009D77C7" w:rsidP="009D77C7">
      <w:pPr>
        <w:tabs>
          <w:tab w:val="left" w:pos="4080"/>
        </w:tabs>
        <w:spacing w:after="4" w:line="248" w:lineRule="auto"/>
        <w:ind w:right="7"/>
        <w:jc w:val="both"/>
        <w:rPr>
          <w:rFonts w:ascii="Times New Roman" w:eastAsia="Times New Roman" w:hAnsi="Times New Roman"/>
          <w:color w:val="000000"/>
          <w:sz w:val="28"/>
          <w:lang w:eastAsia="ru-RU"/>
        </w:rPr>
      </w:pPr>
    </w:p>
    <w:p w14:paraId="6B6C81CA"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lang w:eastAsia="zh-CN"/>
        </w:rPr>
      </w:pPr>
      <w:r w:rsidRPr="009D77C7">
        <w:rPr>
          <w:rFonts w:ascii="Times New Roman" w:eastAsia="Times New Roman" w:hAnsi="Times New Roman"/>
          <w:b/>
          <w:color w:val="000000"/>
          <w:lang w:val="en-US" w:eastAsia="ru-RU"/>
        </w:rPr>
        <w:t xml:space="preserve">  </w:t>
      </w:r>
      <w:r w:rsidRPr="009D77C7">
        <w:rPr>
          <w:rFonts w:ascii="Times New Roman" w:eastAsia="Times New Roman" w:hAnsi="Times New Roman"/>
          <w:b/>
          <w:color w:val="000000"/>
          <w:lang w:eastAsia="ru-RU"/>
        </w:rPr>
        <w:t xml:space="preserve">РАБОЧАЯ ПРОГРАММА   </w:t>
      </w:r>
    </w:p>
    <w:p w14:paraId="3CBC15D9" w14:textId="3679195B" w:rsidR="009D77C7" w:rsidRPr="009D77C7" w:rsidRDefault="009D77C7" w:rsidP="009D77C7">
      <w:pPr>
        <w:spacing w:after="4" w:line="248" w:lineRule="auto"/>
        <w:ind w:left="61" w:right="7" w:hanging="3"/>
        <w:jc w:val="center"/>
        <w:rPr>
          <w:rFonts w:ascii="Times New Roman" w:eastAsia="Times New Roman" w:hAnsi="Times New Roman"/>
          <w:b/>
          <w:color w:val="000000"/>
          <w:lang w:eastAsia="ru-RU"/>
        </w:rPr>
      </w:pPr>
      <w:r w:rsidRPr="009D77C7">
        <w:rPr>
          <w:rFonts w:ascii="Times New Roman" w:eastAsia="Times New Roman" w:hAnsi="Times New Roman"/>
          <w:b/>
          <w:color w:val="000000"/>
          <w:lang w:eastAsia="ru-RU"/>
        </w:rPr>
        <w:t xml:space="preserve">    на 202</w:t>
      </w:r>
      <w:r w:rsidR="006009AB">
        <w:rPr>
          <w:rFonts w:ascii="Times New Roman" w:eastAsia="Times New Roman" w:hAnsi="Times New Roman"/>
          <w:b/>
          <w:color w:val="000000"/>
          <w:lang w:eastAsia="ru-RU"/>
        </w:rPr>
        <w:t>3</w:t>
      </w:r>
      <w:r w:rsidRPr="009D77C7">
        <w:rPr>
          <w:rFonts w:ascii="Times New Roman" w:eastAsia="Times New Roman" w:hAnsi="Times New Roman"/>
          <w:b/>
          <w:color w:val="000000"/>
          <w:lang w:eastAsia="ru-RU"/>
        </w:rPr>
        <w:t>_-</w:t>
      </w:r>
      <w:r w:rsidR="00EA77B4">
        <w:rPr>
          <w:rFonts w:ascii="Times New Roman" w:eastAsia="Times New Roman" w:hAnsi="Times New Roman"/>
          <w:b/>
          <w:color w:val="000000"/>
          <w:lang w:eastAsia="ru-RU"/>
        </w:rPr>
        <w:t xml:space="preserve"> </w:t>
      </w:r>
      <w:r w:rsidRPr="009D77C7">
        <w:rPr>
          <w:rFonts w:ascii="Times New Roman" w:eastAsia="Times New Roman" w:hAnsi="Times New Roman"/>
          <w:b/>
          <w:color w:val="000000"/>
          <w:lang w:eastAsia="ru-RU"/>
        </w:rPr>
        <w:t>202</w:t>
      </w:r>
      <w:r w:rsidR="006009AB">
        <w:rPr>
          <w:rFonts w:ascii="Times New Roman" w:eastAsia="Times New Roman" w:hAnsi="Times New Roman"/>
          <w:b/>
          <w:color w:val="000000"/>
          <w:lang w:eastAsia="ru-RU"/>
        </w:rPr>
        <w:t>4</w:t>
      </w:r>
      <w:r w:rsidRPr="009D77C7">
        <w:rPr>
          <w:rFonts w:ascii="Times New Roman" w:eastAsia="Times New Roman" w:hAnsi="Times New Roman"/>
          <w:b/>
          <w:color w:val="000000"/>
          <w:lang w:eastAsia="ru-RU"/>
        </w:rPr>
        <w:t>__ учебный год                                                                                                                                                                                                                                      по ___</w:t>
      </w:r>
      <w:r w:rsidRPr="009D77C7">
        <w:rPr>
          <w:rFonts w:ascii="Times New Roman" w:eastAsia="Times New Roman" w:hAnsi="Times New Roman"/>
          <w:color w:val="000000"/>
          <w:sz w:val="28"/>
          <w:lang w:eastAsia="ru-RU"/>
        </w:rPr>
        <w:t xml:space="preserve"> </w:t>
      </w:r>
      <w:r w:rsidRPr="009D77C7">
        <w:rPr>
          <w:rFonts w:ascii="Times New Roman" w:eastAsia="Times New Roman" w:hAnsi="Times New Roman"/>
          <w:b/>
          <w:color w:val="000000"/>
          <w:lang w:eastAsia="ru-RU"/>
        </w:rPr>
        <w:t>русском</w:t>
      </w:r>
      <w:r w:rsidR="00EA77B4">
        <w:rPr>
          <w:rFonts w:ascii="Times New Roman" w:eastAsia="Times New Roman" w:hAnsi="Times New Roman"/>
          <w:b/>
          <w:color w:val="000000"/>
          <w:lang w:eastAsia="ru-RU"/>
        </w:rPr>
        <w:t>у</w:t>
      </w:r>
      <w:r w:rsidRPr="009D77C7">
        <w:rPr>
          <w:rFonts w:ascii="Times New Roman" w:eastAsia="Times New Roman" w:hAnsi="Times New Roman"/>
          <w:b/>
          <w:color w:val="000000"/>
          <w:lang w:eastAsia="ru-RU"/>
        </w:rPr>
        <w:t xml:space="preserve"> язык</w:t>
      </w:r>
      <w:r w:rsidR="00EA77B4">
        <w:rPr>
          <w:rFonts w:ascii="Times New Roman" w:eastAsia="Times New Roman" w:hAnsi="Times New Roman"/>
          <w:b/>
          <w:color w:val="000000"/>
          <w:lang w:eastAsia="ru-RU"/>
        </w:rPr>
        <w:t>у</w:t>
      </w:r>
      <w:r w:rsidRPr="009D77C7">
        <w:rPr>
          <w:rFonts w:ascii="Times New Roman" w:eastAsia="Times New Roman" w:hAnsi="Times New Roman"/>
          <w:b/>
          <w:color w:val="000000"/>
          <w:lang w:eastAsia="ru-RU"/>
        </w:rPr>
        <w:t xml:space="preserve"> ____</w:t>
      </w:r>
    </w:p>
    <w:p w14:paraId="169EFC3A"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lang w:eastAsia="ru-RU"/>
        </w:rPr>
      </w:pPr>
      <w:r w:rsidRPr="009D77C7">
        <w:rPr>
          <w:rFonts w:ascii="Times New Roman" w:eastAsia="Times New Roman" w:hAnsi="Times New Roman"/>
          <w:b/>
          <w:color w:val="000000"/>
          <w:sz w:val="16"/>
          <w:szCs w:val="16"/>
          <w:lang w:eastAsia="ru-RU"/>
        </w:rPr>
        <w:t>название предмета, учебного курса</w:t>
      </w:r>
      <w:r w:rsidRPr="009D77C7">
        <w:rPr>
          <w:rFonts w:ascii="Times New Roman" w:eastAsia="Times New Roman" w:hAnsi="Times New Roman"/>
          <w:b/>
          <w:color w:val="000000"/>
          <w:lang w:eastAsia="ru-RU"/>
        </w:rPr>
        <w:t xml:space="preserve">                                                                                                                                                                                             </w:t>
      </w:r>
    </w:p>
    <w:p w14:paraId="6C3F011A" w14:textId="77777777" w:rsidR="009D77C7" w:rsidRPr="009D77C7" w:rsidRDefault="009D77C7" w:rsidP="009D77C7">
      <w:pPr>
        <w:spacing w:after="4" w:line="248" w:lineRule="auto"/>
        <w:ind w:left="61" w:right="7" w:hanging="3"/>
        <w:jc w:val="center"/>
        <w:rPr>
          <w:rFonts w:ascii="Times New Roman" w:eastAsia="Times New Roman" w:hAnsi="Times New Roman"/>
          <w:b/>
          <w:color w:val="000000"/>
          <w:lang w:eastAsia="ru-RU"/>
        </w:rPr>
      </w:pPr>
    </w:p>
    <w:p w14:paraId="481A3FF3" w14:textId="1AC903DE" w:rsidR="009D77C7" w:rsidRPr="009D77C7" w:rsidRDefault="009D77C7" w:rsidP="009D77C7">
      <w:pPr>
        <w:spacing w:after="4" w:line="248" w:lineRule="auto"/>
        <w:ind w:left="61" w:right="7" w:hanging="3"/>
        <w:jc w:val="center"/>
        <w:rPr>
          <w:rFonts w:ascii="Times New Roman" w:eastAsia="Times New Roman" w:hAnsi="Times New Roman"/>
          <w:b/>
          <w:color w:val="000000"/>
        </w:rPr>
      </w:pPr>
      <w:r w:rsidRPr="009D77C7">
        <w:rPr>
          <w:rFonts w:ascii="Times New Roman" w:eastAsia="Times New Roman" w:hAnsi="Times New Roman"/>
          <w:b/>
          <w:color w:val="000000"/>
          <w:lang w:eastAsia="ru-RU"/>
        </w:rPr>
        <w:t>для ____</w:t>
      </w:r>
      <w:r w:rsidR="00995EFE">
        <w:rPr>
          <w:rFonts w:ascii="Times New Roman" w:eastAsia="Times New Roman" w:hAnsi="Times New Roman"/>
          <w:b/>
          <w:color w:val="000000"/>
          <w:lang w:eastAsia="ru-RU"/>
        </w:rPr>
        <w:t>9</w:t>
      </w:r>
      <w:r w:rsidRPr="009D77C7">
        <w:rPr>
          <w:rFonts w:ascii="Times New Roman" w:eastAsia="Times New Roman" w:hAnsi="Times New Roman"/>
          <w:b/>
          <w:color w:val="000000"/>
          <w:lang w:eastAsia="ru-RU"/>
        </w:rPr>
        <w:t xml:space="preserve">____ класса </w:t>
      </w:r>
    </w:p>
    <w:p w14:paraId="321430B5"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p>
    <w:p w14:paraId="4B9D6B04" w14:textId="07D61154" w:rsidR="009D77C7" w:rsidRPr="009D77C7" w:rsidRDefault="009D77C7" w:rsidP="009D77C7">
      <w:pPr>
        <w:spacing w:after="4" w:line="248" w:lineRule="auto"/>
        <w:ind w:left="61" w:right="7" w:hanging="3"/>
        <w:jc w:val="both"/>
        <w:rPr>
          <w:rFonts w:ascii="Times New Roman" w:eastAsia="Batang" w:hAnsi="Times New Roman"/>
          <w:color w:val="000000"/>
          <w:lang w:eastAsia="ko-KR"/>
        </w:rPr>
      </w:pPr>
      <w:r w:rsidRPr="009D77C7">
        <w:rPr>
          <w:rFonts w:ascii="Times New Roman" w:eastAsia="Times New Roman" w:hAnsi="Times New Roman"/>
          <w:color w:val="000000"/>
          <w:lang w:eastAsia="ru-RU"/>
        </w:rPr>
        <w:t xml:space="preserve"> Уровень обучения ____________</w:t>
      </w:r>
      <w:r w:rsidRPr="009D77C7">
        <w:rPr>
          <w:rFonts w:ascii="Times New Roman" w:eastAsia="Times New Roman" w:hAnsi="Times New Roman"/>
          <w:b/>
          <w:bCs/>
          <w:color w:val="000000"/>
          <w:lang w:eastAsia="ru-RU"/>
        </w:rPr>
        <w:t xml:space="preserve"> </w:t>
      </w:r>
      <w:r w:rsidR="00E2140E">
        <w:rPr>
          <w:rFonts w:ascii="Times New Roman" w:eastAsia="Times New Roman" w:hAnsi="Times New Roman"/>
          <w:b/>
          <w:bCs/>
          <w:color w:val="000000"/>
          <w:lang w:eastAsia="ru-RU"/>
        </w:rPr>
        <w:t>основное</w:t>
      </w:r>
      <w:r w:rsidRPr="009D77C7">
        <w:rPr>
          <w:rFonts w:ascii="Times New Roman" w:eastAsia="Times New Roman" w:hAnsi="Times New Roman"/>
          <w:b/>
          <w:bCs/>
          <w:color w:val="000000"/>
          <w:lang w:eastAsia="ru-RU"/>
        </w:rPr>
        <w:t xml:space="preserve"> общее </w:t>
      </w:r>
      <w:r w:rsidRPr="009D77C7">
        <w:rPr>
          <w:rFonts w:ascii="Times New Roman" w:eastAsia="Times New Roman" w:hAnsi="Times New Roman"/>
          <w:color w:val="000000"/>
          <w:lang w:eastAsia="ru-RU"/>
        </w:rPr>
        <w:t>_______________________________</w:t>
      </w:r>
      <w:r>
        <w:rPr>
          <w:rFonts w:ascii="Times New Roman" w:eastAsia="Times New Roman" w:hAnsi="Times New Roman"/>
          <w:color w:val="000000"/>
          <w:lang w:eastAsia="ru-RU"/>
        </w:rPr>
        <w:t>_______</w:t>
      </w:r>
      <w:r w:rsidRPr="009D77C7">
        <w:rPr>
          <w:rFonts w:ascii="Times New Roman" w:eastAsia="Times New Roman" w:hAnsi="Times New Roman"/>
          <w:color w:val="000000"/>
          <w:lang w:eastAsia="ru-RU"/>
        </w:rPr>
        <w:t>_</w:t>
      </w:r>
      <w:r w:rsidR="00E2140E">
        <w:rPr>
          <w:rFonts w:ascii="Times New Roman" w:eastAsia="Times New Roman" w:hAnsi="Times New Roman"/>
          <w:color w:val="000000"/>
          <w:lang w:eastAsia="ru-RU"/>
        </w:rPr>
        <w:t>_____</w:t>
      </w:r>
      <w:r w:rsidRPr="009D77C7">
        <w:rPr>
          <w:rFonts w:ascii="Times New Roman" w:eastAsia="Times New Roman" w:hAnsi="Times New Roman"/>
          <w:color w:val="000000"/>
          <w:lang w:eastAsia="ru-RU"/>
        </w:rPr>
        <w:t>___</w:t>
      </w:r>
      <w:r w:rsidRPr="009D77C7">
        <w:rPr>
          <w:rFonts w:ascii="Times New Roman" w:eastAsia="Times New Roman" w:hAnsi="Times New Roman"/>
          <w:color w:val="000000"/>
          <w:u w:val="single"/>
          <w:lang w:eastAsia="ru-RU"/>
        </w:rPr>
        <w:t xml:space="preserve">   </w:t>
      </w:r>
      <w:r w:rsidRPr="009D77C7">
        <w:rPr>
          <w:rFonts w:ascii="Times New Roman" w:eastAsia="Times New Roman" w:hAnsi="Times New Roman"/>
          <w:color w:val="000000"/>
          <w:lang w:eastAsia="ru-RU"/>
        </w:rPr>
        <w:t xml:space="preserve">   </w:t>
      </w:r>
    </w:p>
    <w:p w14:paraId="711F5B6E" w14:textId="4F0416EF" w:rsidR="009D77C7" w:rsidRPr="009D77C7" w:rsidRDefault="009D77C7" w:rsidP="009D77C7">
      <w:pPr>
        <w:spacing w:after="4" w:line="248" w:lineRule="auto"/>
        <w:ind w:left="61" w:right="7" w:hanging="3"/>
        <w:jc w:val="both"/>
        <w:rPr>
          <w:rFonts w:ascii="Times New Roman" w:eastAsiaTheme="minorHAnsi" w:hAnsi="Times New Roman"/>
          <w:color w:val="000000"/>
          <w:sz w:val="16"/>
          <w:szCs w:val="16"/>
        </w:rPr>
      </w:pPr>
      <w:r w:rsidRPr="009D77C7">
        <w:rPr>
          <w:rFonts w:ascii="Times New Roman" w:eastAsia="Times New Roman" w:hAnsi="Times New Roman"/>
          <w:color w:val="000000"/>
          <w:lang w:eastAsia="ru-RU"/>
        </w:rPr>
        <w:t xml:space="preserve">                                            </w:t>
      </w:r>
      <w:r w:rsidRPr="009D77C7">
        <w:rPr>
          <w:rFonts w:ascii="Times New Roman" w:eastAsia="Times New Roman" w:hAnsi="Times New Roman"/>
          <w:color w:val="000000"/>
          <w:sz w:val="16"/>
          <w:szCs w:val="16"/>
          <w:lang w:eastAsia="ru-RU"/>
        </w:rPr>
        <w:t>(начальное общее, основное общее, среднее (полное) общее образование с указанием классов)</w:t>
      </w:r>
    </w:p>
    <w:p w14:paraId="5B038924" w14:textId="30649BA3" w:rsidR="009D77C7" w:rsidRPr="009D77C7" w:rsidRDefault="009D77C7" w:rsidP="009D77C7">
      <w:pPr>
        <w:spacing w:after="4" w:line="248" w:lineRule="auto"/>
        <w:ind w:left="61" w:right="7" w:hanging="3"/>
        <w:jc w:val="both"/>
        <w:rPr>
          <w:rFonts w:ascii="Times New Roman" w:eastAsia="Times New Roman" w:hAnsi="Times New Roman"/>
          <w:color w:val="000000"/>
          <w:u w:val="single"/>
          <w:lang w:eastAsia="ru-RU"/>
        </w:rPr>
      </w:pPr>
      <w:r w:rsidRPr="009D77C7">
        <w:rPr>
          <w:rFonts w:ascii="Times New Roman" w:eastAsia="Times New Roman" w:hAnsi="Times New Roman"/>
          <w:color w:val="000000"/>
          <w:lang w:eastAsia="ru-RU"/>
        </w:rPr>
        <w:t xml:space="preserve">Общее количество часов   </w:t>
      </w:r>
      <w:r w:rsidRPr="009D77C7">
        <w:rPr>
          <w:rFonts w:ascii="Times New Roman" w:eastAsia="Times New Roman" w:hAnsi="Times New Roman"/>
          <w:color w:val="000000"/>
          <w:u w:val="single"/>
          <w:lang w:eastAsia="ru-RU"/>
        </w:rPr>
        <w:t>___</w:t>
      </w:r>
      <w:r w:rsidR="00CB6DCE">
        <w:rPr>
          <w:rFonts w:ascii="Times New Roman" w:eastAsia="Times New Roman" w:hAnsi="Times New Roman"/>
          <w:color w:val="000000"/>
          <w:u w:val="single"/>
          <w:lang w:eastAsia="ru-RU"/>
        </w:rPr>
        <w:t>102</w:t>
      </w:r>
      <w:r w:rsidRPr="009D77C7">
        <w:rPr>
          <w:rFonts w:ascii="Times New Roman" w:eastAsia="Times New Roman" w:hAnsi="Times New Roman"/>
          <w:color w:val="000000"/>
          <w:u w:val="single"/>
          <w:lang w:eastAsia="ru-RU"/>
        </w:rPr>
        <w:t>____</w:t>
      </w:r>
    </w:p>
    <w:p w14:paraId="31B0FF6C" w14:textId="195175BB"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r w:rsidRPr="009D77C7">
        <w:rPr>
          <w:rFonts w:ascii="Times New Roman" w:eastAsia="Times New Roman" w:hAnsi="Times New Roman"/>
          <w:color w:val="000000"/>
          <w:lang w:eastAsia="ru-RU"/>
        </w:rPr>
        <w:t>Количество часов в неделю</w:t>
      </w:r>
      <w:r w:rsidRPr="009D77C7">
        <w:rPr>
          <w:rFonts w:ascii="Times New Roman" w:eastAsia="Times New Roman" w:hAnsi="Times New Roman"/>
          <w:color w:val="000000"/>
          <w:u w:val="single"/>
          <w:lang w:eastAsia="ru-RU"/>
        </w:rPr>
        <w:t>___</w:t>
      </w:r>
      <w:r w:rsidR="00CB6DCE">
        <w:rPr>
          <w:rFonts w:ascii="Times New Roman" w:eastAsia="Times New Roman" w:hAnsi="Times New Roman"/>
          <w:color w:val="000000"/>
          <w:u w:val="single"/>
          <w:lang w:eastAsia="ru-RU"/>
        </w:rPr>
        <w:t>3</w:t>
      </w:r>
      <w:r w:rsidRPr="009D77C7">
        <w:rPr>
          <w:rFonts w:ascii="Times New Roman" w:eastAsia="Times New Roman" w:hAnsi="Times New Roman"/>
          <w:color w:val="000000"/>
          <w:u w:val="single"/>
          <w:lang w:eastAsia="ru-RU"/>
        </w:rPr>
        <w:t>_____</w:t>
      </w:r>
      <w:r w:rsidRPr="009D77C7">
        <w:rPr>
          <w:rFonts w:ascii="Times New Roman" w:eastAsia="Times New Roman" w:hAnsi="Times New Roman"/>
          <w:color w:val="000000"/>
          <w:lang w:eastAsia="ru-RU"/>
        </w:rPr>
        <w:t xml:space="preserve">    </w:t>
      </w:r>
    </w:p>
    <w:p w14:paraId="6E43A7CD"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p>
    <w:p w14:paraId="34894DF2"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r w:rsidRPr="009D77C7">
        <w:rPr>
          <w:rFonts w:ascii="Times New Roman" w:eastAsia="Times New Roman" w:hAnsi="Times New Roman"/>
          <w:color w:val="000000"/>
          <w:lang w:eastAsia="ru-RU"/>
        </w:rPr>
        <w:t xml:space="preserve">Уровень </w:t>
      </w:r>
      <w:r w:rsidRPr="009D77C7">
        <w:rPr>
          <w:rFonts w:ascii="Times New Roman" w:eastAsia="Times New Roman" w:hAnsi="Times New Roman"/>
          <w:color w:val="000000"/>
          <w:u w:val="single"/>
          <w:lang w:eastAsia="ru-RU"/>
        </w:rPr>
        <w:t>______________БАЗОВЫЙ____________________________________________________________</w:t>
      </w:r>
    </w:p>
    <w:p w14:paraId="12801B1A" w14:textId="77777777" w:rsidR="009D77C7" w:rsidRPr="009D77C7" w:rsidRDefault="009D77C7" w:rsidP="009D77C7">
      <w:pPr>
        <w:spacing w:after="4" w:line="248" w:lineRule="auto"/>
        <w:ind w:left="61" w:right="7" w:hanging="3"/>
        <w:jc w:val="both"/>
        <w:rPr>
          <w:rFonts w:ascii="Times New Roman" w:eastAsia="Times New Roman" w:hAnsi="Times New Roman"/>
          <w:color w:val="000000"/>
          <w:lang w:eastAsia="ru-RU"/>
        </w:rPr>
      </w:pPr>
      <w:r w:rsidRPr="009D77C7">
        <w:rPr>
          <w:rFonts w:ascii="Times New Roman" w:eastAsia="Times New Roman" w:hAnsi="Times New Roman"/>
          <w:color w:val="000000"/>
          <w:lang w:eastAsia="ru-RU"/>
        </w:rPr>
        <w:t xml:space="preserve">           </w:t>
      </w:r>
    </w:p>
    <w:p w14:paraId="579C7448" w14:textId="44AD3291"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r w:rsidRPr="009D77C7">
        <w:rPr>
          <w:rFonts w:ascii="Times New Roman" w:eastAsia="Times New Roman" w:hAnsi="Times New Roman"/>
          <w:color w:val="000000"/>
          <w:lang w:eastAsia="ru-RU"/>
        </w:rPr>
        <w:t xml:space="preserve">Учитель    </w:t>
      </w:r>
      <w:r w:rsidRPr="009D77C7">
        <w:rPr>
          <w:rFonts w:ascii="Times New Roman" w:eastAsia="Times New Roman" w:hAnsi="Times New Roman"/>
          <w:color w:val="000000"/>
          <w:u w:val="single"/>
          <w:lang w:eastAsia="ru-RU"/>
        </w:rPr>
        <w:t>__________</w:t>
      </w:r>
      <w:r w:rsidR="00CB6DCE">
        <w:rPr>
          <w:rFonts w:ascii="Times New Roman" w:eastAsia="Times New Roman" w:hAnsi="Times New Roman"/>
          <w:color w:val="000000"/>
          <w:u w:val="single"/>
          <w:lang w:eastAsia="ru-RU"/>
        </w:rPr>
        <w:t>Пирогова Юлия Петровна</w:t>
      </w:r>
      <w:r w:rsidRPr="009D77C7">
        <w:rPr>
          <w:rFonts w:ascii="Times New Roman" w:eastAsia="Times New Roman" w:hAnsi="Times New Roman"/>
          <w:color w:val="000000"/>
          <w:u w:val="single"/>
          <w:lang w:eastAsia="ru-RU"/>
        </w:rPr>
        <w:t xml:space="preserve">_______________________________________________ </w:t>
      </w:r>
    </w:p>
    <w:p w14:paraId="2825E512" w14:textId="77777777"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lang w:eastAsia="ru-RU"/>
        </w:rPr>
      </w:pPr>
      <w:r w:rsidRPr="009D77C7">
        <w:rPr>
          <w:rFonts w:ascii="Times New Roman" w:eastAsia="Times New Roman" w:hAnsi="Times New Roman"/>
          <w:color w:val="000000"/>
          <w:lang w:eastAsia="ru-RU"/>
        </w:rPr>
        <w:t xml:space="preserve">                                                                                           Ф.И.О.</w:t>
      </w:r>
    </w:p>
    <w:p w14:paraId="50D1A121" w14:textId="77777777"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sz w:val="16"/>
          <w:szCs w:val="16"/>
          <w:lang w:eastAsia="ru-RU"/>
        </w:rPr>
      </w:pPr>
      <w:r w:rsidRPr="009D77C7">
        <w:rPr>
          <w:rFonts w:ascii="Times New Roman" w:eastAsia="Times New Roman" w:hAnsi="Times New Roman"/>
          <w:color w:val="000000"/>
          <w:sz w:val="16"/>
          <w:szCs w:val="16"/>
          <w:lang w:eastAsia="ru-RU"/>
        </w:rPr>
        <w:t xml:space="preserve">                                                                              </w:t>
      </w:r>
    </w:p>
    <w:p w14:paraId="151F54AB" w14:textId="6A9F951B"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r w:rsidRPr="009D77C7">
        <w:rPr>
          <w:rFonts w:ascii="Times New Roman" w:eastAsia="Times New Roman" w:hAnsi="Times New Roman"/>
          <w:color w:val="000000"/>
          <w:lang w:eastAsia="ru-RU"/>
        </w:rPr>
        <w:t xml:space="preserve">Квалификационная категория </w:t>
      </w:r>
      <w:r w:rsidRPr="009D77C7">
        <w:rPr>
          <w:rFonts w:ascii="Times New Roman" w:eastAsia="Times New Roman" w:hAnsi="Times New Roman"/>
          <w:color w:val="000000"/>
          <w:u w:val="single"/>
          <w:lang w:eastAsia="ru-RU"/>
        </w:rPr>
        <w:t>___</w:t>
      </w:r>
      <w:r w:rsidR="00CB6DCE">
        <w:rPr>
          <w:rFonts w:ascii="Times New Roman" w:eastAsia="Times New Roman" w:hAnsi="Times New Roman"/>
          <w:color w:val="000000"/>
          <w:u w:val="single"/>
          <w:lang w:eastAsia="ru-RU"/>
        </w:rPr>
        <w:t>первая</w:t>
      </w:r>
      <w:r w:rsidRPr="009D77C7">
        <w:rPr>
          <w:rFonts w:ascii="Times New Roman" w:eastAsia="Times New Roman" w:hAnsi="Times New Roman"/>
          <w:color w:val="000000"/>
          <w:u w:val="single"/>
          <w:lang w:eastAsia="ru-RU"/>
        </w:rPr>
        <w:t xml:space="preserve">_____________________________ </w:t>
      </w:r>
    </w:p>
    <w:p w14:paraId="6DFFEA40" w14:textId="77777777"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p>
    <w:p w14:paraId="3084C7DB" w14:textId="265844D9"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r w:rsidRPr="009D77C7">
        <w:rPr>
          <w:rFonts w:ascii="Times New Roman" w:eastAsia="Times New Roman" w:hAnsi="Times New Roman"/>
          <w:color w:val="000000"/>
          <w:lang w:eastAsia="ru-RU"/>
        </w:rPr>
        <w:t xml:space="preserve">Учебник, автор, издательство, год издания </w:t>
      </w:r>
      <w:r w:rsidR="00E2140E">
        <w:rPr>
          <w:rFonts w:ascii="Times New Roman" w:eastAsia="Times New Roman" w:hAnsi="Times New Roman"/>
          <w:color w:val="000000"/>
          <w:lang w:eastAsia="ru-RU"/>
        </w:rPr>
        <w:t>________</w:t>
      </w:r>
      <w:r w:rsidR="00AB0D46" w:rsidRPr="00AB0D46">
        <w:t xml:space="preserve"> </w:t>
      </w:r>
      <w:r w:rsidR="00C46FEE" w:rsidRPr="00C46FEE">
        <w:rPr>
          <w:rFonts w:ascii="Times New Roman" w:eastAsia="Times New Roman" w:hAnsi="Times New Roman"/>
          <w:color w:val="000000"/>
          <w:u w:val="single"/>
          <w:lang w:eastAsia="ru-RU"/>
        </w:rPr>
        <w:t xml:space="preserve">Бархударов С. Г., Крючков С. Е., Максимов Л. Ю. и др. Русский язык. </w:t>
      </w:r>
      <w:r w:rsidR="00BC1184">
        <w:rPr>
          <w:rFonts w:ascii="Times New Roman" w:eastAsia="Times New Roman" w:hAnsi="Times New Roman"/>
          <w:color w:val="000000"/>
          <w:u w:val="single"/>
          <w:lang w:eastAsia="ru-RU"/>
        </w:rPr>
        <w:t>9</w:t>
      </w:r>
      <w:r w:rsidR="00C46FEE" w:rsidRPr="00C46FEE">
        <w:rPr>
          <w:rFonts w:ascii="Times New Roman" w:eastAsia="Times New Roman" w:hAnsi="Times New Roman"/>
          <w:color w:val="000000"/>
          <w:u w:val="single"/>
          <w:lang w:eastAsia="ru-RU"/>
        </w:rPr>
        <w:t xml:space="preserve"> класс. М.: Просвещение, 20</w:t>
      </w:r>
      <w:r w:rsidR="0021761E">
        <w:rPr>
          <w:rFonts w:ascii="Times New Roman" w:eastAsia="Times New Roman" w:hAnsi="Times New Roman"/>
          <w:color w:val="000000"/>
          <w:u w:val="single"/>
          <w:lang w:eastAsia="ru-RU"/>
        </w:rPr>
        <w:t>20</w:t>
      </w:r>
      <w:r w:rsidR="00C46FEE">
        <w:rPr>
          <w:rFonts w:ascii="Times New Roman" w:eastAsia="Times New Roman" w:hAnsi="Times New Roman"/>
          <w:color w:val="000000"/>
          <w:u w:val="single"/>
          <w:lang w:eastAsia="ru-RU"/>
        </w:rPr>
        <w:t>____________________________________________________</w:t>
      </w:r>
    </w:p>
    <w:p w14:paraId="70F3DBF2" w14:textId="1C9BAF2F"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r w:rsidRPr="009D77C7">
        <w:rPr>
          <w:rFonts w:ascii="Times New Roman" w:eastAsia="Times New Roman" w:hAnsi="Times New Roman"/>
          <w:color w:val="000000"/>
          <w:u w:val="single"/>
          <w:lang w:eastAsia="ru-RU"/>
        </w:rPr>
        <w:t>___________________________________________________________________________________________</w:t>
      </w:r>
      <w:r w:rsidR="00E2140E">
        <w:rPr>
          <w:rFonts w:ascii="Times New Roman" w:eastAsia="Times New Roman" w:hAnsi="Times New Roman"/>
          <w:color w:val="000000"/>
          <w:u w:val="single"/>
          <w:lang w:eastAsia="ru-RU"/>
        </w:rPr>
        <w:t>_</w:t>
      </w:r>
    </w:p>
    <w:p w14:paraId="5649C661" w14:textId="47F63803" w:rsidR="009D77C7" w:rsidRPr="009D77C7" w:rsidRDefault="00AB0D46"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r>
        <w:rPr>
          <w:rFonts w:ascii="Times New Roman" w:eastAsia="Times New Roman" w:hAnsi="Times New Roman"/>
          <w:color w:val="000000"/>
          <w:u w:val="single"/>
          <w:lang w:eastAsia="ru-RU"/>
        </w:rPr>
        <w:t>____________________________________________________________________________________________</w:t>
      </w:r>
    </w:p>
    <w:p w14:paraId="674C4DA1" w14:textId="77777777" w:rsidR="009D77C7" w:rsidRPr="009D77C7" w:rsidRDefault="009D77C7" w:rsidP="009D77C7">
      <w:pPr>
        <w:shd w:val="clear" w:color="auto" w:fill="FFFFFF"/>
        <w:spacing w:after="4" w:line="248" w:lineRule="auto"/>
        <w:ind w:left="61" w:right="7" w:hanging="3"/>
        <w:jc w:val="both"/>
        <w:rPr>
          <w:rFonts w:ascii="Times New Roman" w:eastAsia="Times New Roman" w:hAnsi="Times New Roman"/>
          <w:color w:val="000000"/>
          <w:u w:val="single"/>
          <w:lang w:eastAsia="ru-RU"/>
        </w:rPr>
      </w:pPr>
    </w:p>
    <w:p w14:paraId="754B03E2" w14:textId="77777777" w:rsidR="009D77C7" w:rsidRPr="009D77C7" w:rsidRDefault="009D77C7" w:rsidP="009D77C7">
      <w:pPr>
        <w:shd w:val="clear" w:color="auto" w:fill="FFFFFF"/>
        <w:spacing w:after="4" w:line="248" w:lineRule="auto"/>
        <w:ind w:left="61" w:right="7" w:hanging="3"/>
        <w:jc w:val="center"/>
        <w:rPr>
          <w:rFonts w:ascii="Times New Roman" w:eastAsia="Times New Roman" w:hAnsi="Times New Roman"/>
          <w:color w:val="000000"/>
          <w:lang w:eastAsia="ru-RU"/>
        </w:rPr>
      </w:pPr>
      <w:r w:rsidRPr="009D77C7">
        <w:rPr>
          <w:rFonts w:ascii="Times New Roman" w:eastAsia="Times New Roman" w:hAnsi="Times New Roman"/>
          <w:color w:val="000000"/>
          <w:lang w:eastAsia="ru-RU"/>
        </w:rPr>
        <w:t>-МЕХИКО-</w:t>
      </w:r>
    </w:p>
    <w:p w14:paraId="59E0F29B" w14:textId="37B9B65C" w:rsidR="009D77C7" w:rsidRPr="009D77C7" w:rsidRDefault="009D77C7" w:rsidP="009D77C7">
      <w:pPr>
        <w:shd w:val="clear" w:color="auto" w:fill="FFFFFF"/>
        <w:spacing w:after="4" w:line="248" w:lineRule="auto"/>
        <w:ind w:left="61" w:right="7" w:hanging="3"/>
        <w:jc w:val="center"/>
        <w:rPr>
          <w:rFonts w:ascii="Times New Roman" w:eastAsia="Times New Roman" w:hAnsi="Times New Roman"/>
          <w:color w:val="000000"/>
          <w:u w:val="single"/>
          <w:lang w:eastAsia="ru-RU"/>
        </w:rPr>
      </w:pPr>
      <w:r w:rsidRPr="009D77C7">
        <w:rPr>
          <w:rFonts w:ascii="Times New Roman" w:eastAsia="Times New Roman" w:hAnsi="Times New Roman"/>
          <w:color w:val="000000"/>
          <w:lang w:eastAsia="ru-RU"/>
        </w:rPr>
        <w:t>202</w:t>
      </w:r>
      <w:r w:rsidR="0021761E">
        <w:rPr>
          <w:rFonts w:ascii="Times New Roman" w:eastAsia="Times New Roman" w:hAnsi="Times New Roman"/>
          <w:color w:val="000000"/>
          <w:lang w:eastAsia="ru-RU"/>
        </w:rPr>
        <w:t>4</w:t>
      </w:r>
    </w:p>
    <w:bookmarkEnd w:id="0"/>
    <w:p w14:paraId="25C807BE" w14:textId="77777777" w:rsidR="009D77C7" w:rsidRPr="009D77C7" w:rsidRDefault="009D77C7" w:rsidP="009D77C7">
      <w:pPr>
        <w:tabs>
          <w:tab w:val="left" w:pos="4080"/>
        </w:tabs>
        <w:spacing w:after="4" w:line="248" w:lineRule="auto"/>
        <w:ind w:right="7"/>
        <w:jc w:val="center"/>
        <w:rPr>
          <w:rFonts w:ascii="Times New Roman" w:eastAsia="Times New Roman" w:hAnsi="Times New Roman"/>
          <w:color w:val="000000"/>
          <w:sz w:val="28"/>
          <w:lang w:eastAsia="ru-RU"/>
        </w:rPr>
      </w:pPr>
    </w:p>
    <w:p w14:paraId="02007644" w14:textId="77777777" w:rsidR="009D77C7" w:rsidRDefault="009D77C7">
      <w:pPr>
        <w:spacing w:after="160" w:line="259" w:lineRule="auto"/>
        <w:rPr>
          <w:rFonts w:ascii="Times New Roman" w:hAnsi="Times New Roman"/>
          <w:b/>
          <w:bCs/>
          <w:sz w:val="28"/>
          <w:szCs w:val="28"/>
        </w:rPr>
      </w:pPr>
    </w:p>
    <w:p w14:paraId="5B31D1EF" w14:textId="66C5B9DC" w:rsidR="009D77C7" w:rsidRDefault="009D77C7">
      <w:pPr>
        <w:spacing w:after="160" w:line="259" w:lineRule="auto"/>
        <w:rPr>
          <w:rFonts w:ascii="Times New Roman" w:hAnsi="Times New Roman"/>
          <w:b/>
          <w:bCs/>
          <w:sz w:val="28"/>
          <w:szCs w:val="28"/>
        </w:rPr>
      </w:pPr>
      <w:r>
        <w:rPr>
          <w:rFonts w:ascii="Times New Roman" w:hAnsi="Times New Roman"/>
          <w:b/>
          <w:bCs/>
          <w:sz w:val="28"/>
          <w:szCs w:val="28"/>
        </w:rPr>
        <w:br w:type="page"/>
      </w:r>
    </w:p>
    <w:p w14:paraId="64A3E5E1" w14:textId="77777777" w:rsidR="009D77C7" w:rsidRDefault="009D77C7">
      <w:pPr>
        <w:spacing w:after="160" w:line="259" w:lineRule="auto"/>
        <w:rPr>
          <w:rFonts w:ascii="Times New Roman" w:hAnsi="Times New Roman"/>
          <w:b/>
          <w:bCs/>
          <w:sz w:val="28"/>
          <w:szCs w:val="28"/>
        </w:rPr>
        <w:sectPr w:rsidR="009D77C7" w:rsidSect="009D77C7">
          <w:pgSz w:w="11906" w:h="16838"/>
          <w:pgMar w:top="822" w:right="851" w:bottom="1276" w:left="851" w:header="709" w:footer="709" w:gutter="0"/>
          <w:cols w:space="708"/>
          <w:docGrid w:linePitch="360"/>
        </w:sectPr>
      </w:pPr>
    </w:p>
    <w:p w14:paraId="54663781" w14:textId="6C239368" w:rsidR="00995EFE" w:rsidRPr="00995EFE" w:rsidRDefault="00995EFE" w:rsidP="00995EFE">
      <w:pPr>
        <w:spacing w:after="0" w:line="240" w:lineRule="auto"/>
        <w:jc w:val="center"/>
        <w:rPr>
          <w:rFonts w:ascii="Times New Roman" w:eastAsia="Times New Roman" w:hAnsi="Times New Roman"/>
          <w:b/>
          <w:sz w:val="28"/>
          <w:szCs w:val="28"/>
        </w:rPr>
      </w:pPr>
      <w:r w:rsidRPr="00995EFE">
        <w:rPr>
          <w:rFonts w:ascii="Times New Roman" w:eastAsia="Times New Roman" w:hAnsi="Times New Roman"/>
          <w:b/>
          <w:sz w:val="28"/>
          <w:szCs w:val="28"/>
        </w:rPr>
        <w:lastRenderedPageBreak/>
        <w:t xml:space="preserve">РУССКИЙ ЯЗЫК. 9 класс </w:t>
      </w:r>
      <w:r w:rsidR="00CB6DCE">
        <w:rPr>
          <w:rFonts w:ascii="Times New Roman" w:eastAsia="Times New Roman" w:hAnsi="Times New Roman"/>
          <w:b/>
          <w:sz w:val="28"/>
          <w:szCs w:val="28"/>
        </w:rPr>
        <w:t>(102</w:t>
      </w:r>
      <w:r w:rsidRPr="00995EFE">
        <w:rPr>
          <w:rFonts w:ascii="Times New Roman" w:eastAsia="Times New Roman" w:hAnsi="Times New Roman"/>
          <w:b/>
          <w:sz w:val="28"/>
          <w:szCs w:val="28"/>
        </w:rPr>
        <w:t xml:space="preserve"> час</w:t>
      </w:r>
      <w:r w:rsidR="00CB6DCE">
        <w:rPr>
          <w:rFonts w:ascii="Times New Roman" w:eastAsia="Times New Roman" w:hAnsi="Times New Roman"/>
          <w:b/>
          <w:sz w:val="28"/>
          <w:szCs w:val="28"/>
        </w:rPr>
        <w:t>а</w:t>
      </w:r>
      <w:r w:rsidRPr="00995EFE">
        <w:rPr>
          <w:rFonts w:ascii="Times New Roman" w:eastAsia="Times New Roman" w:hAnsi="Times New Roman"/>
          <w:b/>
          <w:sz w:val="28"/>
          <w:szCs w:val="28"/>
        </w:rPr>
        <w:t>)</w:t>
      </w:r>
    </w:p>
    <w:p w14:paraId="5065733B" w14:textId="3554BD40" w:rsidR="00995EFE" w:rsidRPr="00224239" w:rsidRDefault="00995EFE" w:rsidP="00224239">
      <w:pPr>
        <w:pStyle w:val="a3"/>
        <w:numPr>
          <w:ilvl w:val="0"/>
          <w:numId w:val="43"/>
        </w:numPr>
        <w:spacing w:after="0" w:line="240" w:lineRule="auto"/>
        <w:jc w:val="center"/>
        <w:rPr>
          <w:rFonts w:ascii="Times New Roman" w:hAnsi="Times New Roman"/>
          <w:b/>
          <w:sz w:val="28"/>
          <w:szCs w:val="28"/>
        </w:rPr>
      </w:pPr>
      <w:r w:rsidRPr="00224239">
        <w:rPr>
          <w:rFonts w:ascii="Times New Roman" w:hAnsi="Times New Roman"/>
          <w:b/>
          <w:sz w:val="28"/>
          <w:szCs w:val="28"/>
        </w:rPr>
        <w:t>Планируемые результаты изучения учебного предмета</w:t>
      </w:r>
    </w:p>
    <w:p w14:paraId="5F02908C" w14:textId="77777777" w:rsidR="00995EFE" w:rsidRPr="00995EFE" w:rsidRDefault="00995EFE" w:rsidP="00995EFE">
      <w:pPr>
        <w:autoSpaceDE w:val="0"/>
        <w:autoSpaceDN w:val="0"/>
        <w:adjustRightInd w:val="0"/>
        <w:spacing w:after="0" w:line="240" w:lineRule="auto"/>
        <w:jc w:val="both"/>
        <w:rPr>
          <w:rFonts w:ascii="Times New Roman" w:hAnsi="Times New Roman"/>
          <w:sz w:val="28"/>
          <w:szCs w:val="28"/>
        </w:rPr>
      </w:pPr>
      <w:r w:rsidRPr="00995EFE">
        <w:rPr>
          <w:rFonts w:ascii="Times New Roman" w:hAnsi="Times New Roman"/>
          <w:b/>
          <w:bCs/>
          <w:sz w:val="28"/>
          <w:szCs w:val="28"/>
        </w:rPr>
        <w:t xml:space="preserve">Личностными результатами </w:t>
      </w:r>
      <w:r w:rsidRPr="00995EFE">
        <w:rPr>
          <w:rFonts w:ascii="Times New Roman" w:hAnsi="Times New Roman"/>
          <w:sz w:val="28"/>
          <w:szCs w:val="28"/>
        </w:rPr>
        <w:t>освоения выпускниками основной школы программы по русскому (родному) языку являются:</w:t>
      </w:r>
    </w:p>
    <w:p w14:paraId="00703D34" w14:textId="77777777" w:rsidR="00995EFE" w:rsidRPr="00995EFE" w:rsidRDefault="00995EFE" w:rsidP="00995EFE">
      <w:pPr>
        <w:autoSpaceDE w:val="0"/>
        <w:autoSpaceDN w:val="0"/>
        <w:adjustRightInd w:val="0"/>
        <w:spacing w:after="0" w:line="240" w:lineRule="auto"/>
        <w:ind w:left="720"/>
        <w:jc w:val="both"/>
        <w:rPr>
          <w:rFonts w:ascii="Times New Roman" w:hAnsi="Times New Roman"/>
          <w:sz w:val="28"/>
          <w:szCs w:val="28"/>
        </w:rPr>
      </w:pPr>
      <w:r w:rsidRPr="00995EFE">
        <w:rPr>
          <w:rFonts w:ascii="Times New Roman" w:hAnsi="Times New Roman"/>
          <w:sz w:val="28"/>
          <w:szCs w:val="28"/>
        </w:rPr>
        <w:t>1) 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14:paraId="6CE8AE68" w14:textId="77777777" w:rsidR="00995EFE" w:rsidRPr="00995EFE" w:rsidRDefault="00995EFE" w:rsidP="00995EFE">
      <w:pPr>
        <w:autoSpaceDE w:val="0"/>
        <w:autoSpaceDN w:val="0"/>
        <w:adjustRightInd w:val="0"/>
        <w:spacing w:after="0" w:line="240" w:lineRule="auto"/>
        <w:ind w:left="720"/>
        <w:jc w:val="both"/>
        <w:rPr>
          <w:rFonts w:ascii="Times New Roman" w:hAnsi="Times New Roman"/>
          <w:sz w:val="28"/>
          <w:szCs w:val="28"/>
        </w:rPr>
      </w:pPr>
      <w:r w:rsidRPr="00995EFE">
        <w:rPr>
          <w:rFonts w:ascii="Times New Roman" w:hAnsi="Times New Roman"/>
          <w:sz w:val="28"/>
          <w:szCs w:val="28"/>
        </w:rPr>
        <w:t>2) 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14:paraId="3577C6AA" w14:textId="77777777" w:rsidR="00995EFE" w:rsidRPr="00995EFE" w:rsidRDefault="00995EFE" w:rsidP="00995EFE">
      <w:pPr>
        <w:autoSpaceDE w:val="0"/>
        <w:autoSpaceDN w:val="0"/>
        <w:adjustRightInd w:val="0"/>
        <w:spacing w:after="0" w:line="240" w:lineRule="auto"/>
        <w:ind w:left="720"/>
        <w:jc w:val="both"/>
        <w:rPr>
          <w:rFonts w:ascii="Times New Roman" w:hAnsi="Times New Roman"/>
          <w:sz w:val="28"/>
          <w:szCs w:val="28"/>
        </w:rPr>
      </w:pPr>
      <w:r w:rsidRPr="00995EFE">
        <w:rPr>
          <w:rFonts w:ascii="Times New Roman" w:hAnsi="Times New Roman"/>
          <w:sz w:val="28"/>
          <w:szCs w:val="28"/>
        </w:rPr>
        <w:t>3) достаточный объём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14:paraId="4F0D48F0" w14:textId="77777777" w:rsidR="00995EFE" w:rsidRPr="00995EFE" w:rsidRDefault="00995EFE" w:rsidP="00995EFE">
      <w:pPr>
        <w:autoSpaceDE w:val="0"/>
        <w:autoSpaceDN w:val="0"/>
        <w:adjustRightInd w:val="0"/>
        <w:spacing w:after="0" w:line="240" w:lineRule="auto"/>
        <w:jc w:val="both"/>
        <w:rPr>
          <w:rFonts w:ascii="Times New Roman" w:hAnsi="Times New Roman"/>
          <w:sz w:val="28"/>
          <w:szCs w:val="28"/>
        </w:rPr>
      </w:pPr>
      <w:r w:rsidRPr="00995EFE">
        <w:rPr>
          <w:rFonts w:ascii="Times New Roman" w:hAnsi="Times New Roman"/>
          <w:b/>
          <w:bCs/>
          <w:sz w:val="28"/>
          <w:szCs w:val="28"/>
        </w:rPr>
        <w:t xml:space="preserve">Метапредметными результатами </w:t>
      </w:r>
      <w:r w:rsidRPr="00995EFE">
        <w:rPr>
          <w:rFonts w:ascii="Times New Roman" w:hAnsi="Times New Roman"/>
          <w:sz w:val="28"/>
          <w:szCs w:val="28"/>
        </w:rPr>
        <w:t>освоения выпускниками основной школы программы по русскому (родному) языку являются:</w:t>
      </w:r>
    </w:p>
    <w:p w14:paraId="4BB40F94" w14:textId="77777777" w:rsidR="00995EFE" w:rsidRPr="00995EFE" w:rsidRDefault="00995EFE" w:rsidP="00995EFE">
      <w:pPr>
        <w:numPr>
          <w:ilvl w:val="0"/>
          <w:numId w:val="5"/>
        </w:numPr>
        <w:autoSpaceDE w:val="0"/>
        <w:autoSpaceDN w:val="0"/>
        <w:adjustRightInd w:val="0"/>
        <w:spacing w:after="0" w:line="240" w:lineRule="auto"/>
        <w:ind w:left="851" w:hanging="283"/>
        <w:contextualSpacing/>
        <w:jc w:val="both"/>
        <w:rPr>
          <w:rFonts w:ascii="Times New Roman" w:hAnsi="Times New Roman"/>
          <w:color w:val="000000"/>
          <w:sz w:val="28"/>
          <w:szCs w:val="28"/>
        </w:rPr>
      </w:pPr>
      <w:r w:rsidRPr="00995EFE">
        <w:rPr>
          <w:rFonts w:ascii="Times New Roman" w:hAnsi="Times New Roman"/>
          <w:color w:val="000000"/>
          <w:sz w:val="28"/>
          <w:szCs w:val="28"/>
        </w:rPr>
        <w:t>владение всеми видами речевой деятельности:</w:t>
      </w:r>
    </w:p>
    <w:p w14:paraId="55C68C49" w14:textId="77777777" w:rsidR="00995EFE" w:rsidRPr="00995EFE" w:rsidRDefault="00995EFE" w:rsidP="00995EFE">
      <w:pPr>
        <w:numPr>
          <w:ilvl w:val="0"/>
          <w:numId w:val="2"/>
        </w:numPr>
        <w:autoSpaceDE w:val="0"/>
        <w:autoSpaceDN w:val="0"/>
        <w:adjustRightInd w:val="0"/>
        <w:spacing w:after="0" w:line="240" w:lineRule="auto"/>
        <w:ind w:left="851" w:hanging="283"/>
        <w:contextualSpacing/>
        <w:jc w:val="both"/>
        <w:rPr>
          <w:rFonts w:ascii="Times New Roman" w:hAnsi="Times New Roman"/>
          <w:color w:val="000000"/>
          <w:sz w:val="28"/>
          <w:szCs w:val="28"/>
        </w:rPr>
      </w:pPr>
      <w:r w:rsidRPr="00995EFE">
        <w:rPr>
          <w:rFonts w:ascii="Times New Roman" w:hAnsi="Times New Roman"/>
          <w:color w:val="000000"/>
          <w:sz w:val="28"/>
          <w:szCs w:val="28"/>
        </w:rPr>
        <w:t>адекватное понимание информации устного и письменного сообщения;</w:t>
      </w:r>
    </w:p>
    <w:p w14:paraId="3D00BF76" w14:textId="77777777" w:rsidR="00995EFE" w:rsidRPr="00995EFE" w:rsidRDefault="00995EFE" w:rsidP="00995EFE">
      <w:pPr>
        <w:numPr>
          <w:ilvl w:val="0"/>
          <w:numId w:val="2"/>
        </w:numPr>
        <w:autoSpaceDE w:val="0"/>
        <w:autoSpaceDN w:val="0"/>
        <w:adjustRightInd w:val="0"/>
        <w:spacing w:after="0" w:line="240" w:lineRule="auto"/>
        <w:ind w:left="851" w:hanging="283"/>
        <w:contextualSpacing/>
        <w:jc w:val="both"/>
        <w:rPr>
          <w:rFonts w:ascii="Times New Roman" w:hAnsi="Times New Roman"/>
          <w:color w:val="000000"/>
          <w:sz w:val="28"/>
          <w:szCs w:val="28"/>
        </w:rPr>
      </w:pPr>
      <w:r w:rsidRPr="00995EFE">
        <w:rPr>
          <w:rFonts w:ascii="Times New Roman" w:hAnsi="Times New Roman"/>
          <w:color w:val="000000"/>
          <w:sz w:val="28"/>
          <w:szCs w:val="28"/>
        </w:rPr>
        <w:t>владение разными видами чтения;</w:t>
      </w:r>
    </w:p>
    <w:p w14:paraId="60BDDDC5" w14:textId="77777777" w:rsidR="00995EFE" w:rsidRPr="00995EFE" w:rsidRDefault="00995EFE" w:rsidP="00995EFE">
      <w:pPr>
        <w:numPr>
          <w:ilvl w:val="0"/>
          <w:numId w:val="2"/>
        </w:numPr>
        <w:autoSpaceDE w:val="0"/>
        <w:autoSpaceDN w:val="0"/>
        <w:adjustRightInd w:val="0"/>
        <w:spacing w:after="0" w:line="240" w:lineRule="auto"/>
        <w:ind w:left="851" w:hanging="283"/>
        <w:contextualSpacing/>
        <w:jc w:val="both"/>
        <w:rPr>
          <w:rFonts w:ascii="Times New Roman" w:hAnsi="Times New Roman"/>
          <w:color w:val="000000"/>
          <w:sz w:val="28"/>
          <w:szCs w:val="28"/>
        </w:rPr>
      </w:pPr>
      <w:r w:rsidRPr="00995EFE">
        <w:rPr>
          <w:rFonts w:ascii="Times New Roman" w:hAnsi="Times New Roman"/>
          <w:color w:val="000000"/>
          <w:sz w:val="28"/>
          <w:szCs w:val="28"/>
        </w:rPr>
        <w:t>адекватное восприятие на слух текстов разных стилей и жанров;</w:t>
      </w:r>
    </w:p>
    <w:p w14:paraId="6EF1A87A" w14:textId="77777777" w:rsidR="00995EFE" w:rsidRPr="00995EFE" w:rsidRDefault="00995EFE" w:rsidP="00995EFE">
      <w:pPr>
        <w:numPr>
          <w:ilvl w:val="0"/>
          <w:numId w:val="2"/>
        </w:numPr>
        <w:autoSpaceDE w:val="0"/>
        <w:autoSpaceDN w:val="0"/>
        <w:adjustRightInd w:val="0"/>
        <w:spacing w:after="0" w:line="240" w:lineRule="auto"/>
        <w:ind w:left="851" w:hanging="283"/>
        <w:contextualSpacing/>
        <w:jc w:val="both"/>
        <w:rPr>
          <w:rFonts w:ascii="Times New Roman" w:hAnsi="Times New Roman"/>
          <w:color w:val="000000"/>
          <w:sz w:val="28"/>
          <w:szCs w:val="28"/>
        </w:rPr>
      </w:pPr>
      <w:r w:rsidRPr="00995EFE">
        <w:rPr>
          <w:rFonts w:ascii="Times New Roman" w:hAnsi="Times New Roman"/>
          <w:color w:val="000000"/>
          <w:sz w:val="28"/>
          <w:szCs w:val="28"/>
        </w:rPr>
        <w:t>способность извлекать информацию из различных источников, включая средства массовой информации, компакт-диски учебного назначения, ресурсы Интернета; свободно пользоваться словарями различных типов, справочной литературой;</w:t>
      </w:r>
    </w:p>
    <w:p w14:paraId="47D94F53" w14:textId="77777777" w:rsidR="00995EFE" w:rsidRPr="00995EFE" w:rsidRDefault="00995EFE" w:rsidP="00995EFE">
      <w:pPr>
        <w:numPr>
          <w:ilvl w:val="0"/>
          <w:numId w:val="2"/>
        </w:numPr>
        <w:autoSpaceDE w:val="0"/>
        <w:autoSpaceDN w:val="0"/>
        <w:adjustRightInd w:val="0"/>
        <w:spacing w:after="0" w:line="240" w:lineRule="auto"/>
        <w:ind w:left="851" w:hanging="283"/>
        <w:contextualSpacing/>
        <w:jc w:val="both"/>
        <w:rPr>
          <w:rFonts w:ascii="Times New Roman" w:hAnsi="Times New Roman"/>
          <w:color w:val="000000"/>
          <w:sz w:val="28"/>
          <w:szCs w:val="28"/>
        </w:rPr>
      </w:pPr>
      <w:r w:rsidRPr="00995EFE">
        <w:rPr>
          <w:rFonts w:ascii="Times New Roman" w:hAnsi="Times New Roman"/>
          <w:color w:val="000000"/>
          <w:sz w:val="28"/>
          <w:szCs w:val="28"/>
        </w:rPr>
        <w:t>овладение приёмами отбора и систематизации материала на определённую тему; умение вести самостоятельный поиск информации, её анализ и отбор;</w:t>
      </w:r>
    </w:p>
    <w:p w14:paraId="76C4F87E" w14:textId="77777777" w:rsidR="00995EFE" w:rsidRPr="00995EFE" w:rsidRDefault="00995EFE" w:rsidP="00995EFE">
      <w:pPr>
        <w:numPr>
          <w:ilvl w:val="0"/>
          <w:numId w:val="2"/>
        </w:numPr>
        <w:autoSpaceDE w:val="0"/>
        <w:autoSpaceDN w:val="0"/>
        <w:adjustRightInd w:val="0"/>
        <w:spacing w:after="0" w:line="240" w:lineRule="auto"/>
        <w:ind w:left="851" w:hanging="283"/>
        <w:contextualSpacing/>
        <w:jc w:val="both"/>
        <w:rPr>
          <w:rFonts w:ascii="Times New Roman" w:hAnsi="Times New Roman"/>
          <w:color w:val="000000"/>
          <w:sz w:val="28"/>
          <w:szCs w:val="28"/>
        </w:rPr>
      </w:pPr>
      <w:r w:rsidRPr="00995EFE">
        <w:rPr>
          <w:rFonts w:ascii="Times New Roman" w:hAnsi="Times New Roman"/>
          <w:color w:val="000000"/>
          <w:sz w:val="28"/>
          <w:szCs w:val="28"/>
        </w:rPr>
        <w:t>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14:paraId="7D7DF5B4" w14:textId="77777777" w:rsidR="00995EFE" w:rsidRPr="00995EFE" w:rsidRDefault="00995EFE" w:rsidP="00995EFE">
      <w:pPr>
        <w:numPr>
          <w:ilvl w:val="0"/>
          <w:numId w:val="2"/>
        </w:numPr>
        <w:autoSpaceDE w:val="0"/>
        <w:autoSpaceDN w:val="0"/>
        <w:adjustRightInd w:val="0"/>
        <w:spacing w:after="0" w:line="240" w:lineRule="auto"/>
        <w:ind w:left="851" w:hanging="283"/>
        <w:contextualSpacing/>
        <w:jc w:val="both"/>
        <w:rPr>
          <w:rFonts w:ascii="Times New Roman" w:hAnsi="Times New Roman"/>
          <w:color w:val="000000"/>
          <w:sz w:val="28"/>
          <w:szCs w:val="28"/>
        </w:rPr>
      </w:pPr>
      <w:r w:rsidRPr="00995EFE">
        <w:rPr>
          <w:rFonts w:ascii="Times New Roman" w:hAnsi="Times New Roman"/>
          <w:color w:val="000000"/>
          <w:sz w:val="28"/>
          <w:szCs w:val="28"/>
        </w:rPr>
        <w:t>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p w14:paraId="6447E503" w14:textId="77777777" w:rsidR="00995EFE" w:rsidRPr="00995EFE" w:rsidRDefault="00995EFE" w:rsidP="00995EFE">
      <w:pPr>
        <w:numPr>
          <w:ilvl w:val="0"/>
          <w:numId w:val="2"/>
        </w:numPr>
        <w:autoSpaceDE w:val="0"/>
        <w:autoSpaceDN w:val="0"/>
        <w:adjustRightInd w:val="0"/>
        <w:spacing w:after="0" w:line="240" w:lineRule="auto"/>
        <w:ind w:left="851" w:hanging="283"/>
        <w:contextualSpacing/>
        <w:jc w:val="both"/>
        <w:rPr>
          <w:rFonts w:ascii="Times New Roman" w:hAnsi="Times New Roman"/>
          <w:color w:val="000000"/>
          <w:sz w:val="28"/>
          <w:szCs w:val="28"/>
        </w:rPr>
      </w:pPr>
      <w:r w:rsidRPr="00995EFE">
        <w:rPr>
          <w:rFonts w:ascii="Times New Roman" w:hAnsi="Times New Roman"/>
          <w:color w:val="000000"/>
          <w:sz w:val="28"/>
          <w:szCs w:val="28"/>
        </w:rPr>
        <w:t>умение воспроизводить прослушанный или прочитанный текст с разной степенью свёрнутости;</w:t>
      </w:r>
    </w:p>
    <w:p w14:paraId="35299036" w14:textId="77777777" w:rsidR="00995EFE" w:rsidRPr="00995EFE" w:rsidRDefault="00995EFE" w:rsidP="00995EFE">
      <w:pPr>
        <w:numPr>
          <w:ilvl w:val="0"/>
          <w:numId w:val="2"/>
        </w:numPr>
        <w:autoSpaceDE w:val="0"/>
        <w:autoSpaceDN w:val="0"/>
        <w:adjustRightInd w:val="0"/>
        <w:spacing w:after="0" w:line="240" w:lineRule="auto"/>
        <w:ind w:left="851" w:hanging="283"/>
        <w:contextualSpacing/>
        <w:jc w:val="both"/>
        <w:rPr>
          <w:rFonts w:ascii="Times New Roman" w:hAnsi="Times New Roman"/>
          <w:color w:val="000000"/>
          <w:sz w:val="28"/>
          <w:szCs w:val="28"/>
        </w:rPr>
      </w:pPr>
      <w:r w:rsidRPr="00995EFE">
        <w:rPr>
          <w:rFonts w:ascii="Times New Roman" w:hAnsi="Times New Roman"/>
          <w:color w:val="000000"/>
          <w:sz w:val="28"/>
          <w:szCs w:val="28"/>
        </w:rPr>
        <w:t>умение создавать устные и письменные тексты разных типов, стилей речи и жанров с учётом замысла, адресата и ситуации общения;</w:t>
      </w:r>
    </w:p>
    <w:p w14:paraId="168E4595" w14:textId="77777777" w:rsidR="00995EFE" w:rsidRPr="00995EFE" w:rsidRDefault="00995EFE" w:rsidP="00995EFE">
      <w:pPr>
        <w:numPr>
          <w:ilvl w:val="0"/>
          <w:numId w:val="2"/>
        </w:numPr>
        <w:autoSpaceDE w:val="0"/>
        <w:autoSpaceDN w:val="0"/>
        <w:adjustRightInd w:val="0"/>
        <w:spacing w:after="0" w:line="240" w:lineRule="auto"/>
        <w:ind w:left="851" w:hanging="283"/>
        <w:contextualSpacing/>
        <w:jc w:val="both"/>
        <w:rPr>
          <w:rFonts w:ascii="Times New Roman" w:hAnsi="Times New Roman"/>
          <w:color w:val="000000"/>
          <w:sz w:val="28"/>
          <w:szCs w:val="28"/>
        </w:rPr>
      </w:pPr>
      <w:r w:rsidRPr="00995EFE">
        <w:rPr>
          <w:rFonts w:ascii="Times New Roman" w:hAnsi="Times New Roman"/>
          <w:color w:val="000000"/>
          <w:sz w:val="28"/>
          <w:szCs w:val="28"/>
        </w:rPr>
        <w:t>способность свободно, правильно излагать свои мысли в устной и письменной форме;</w:t>
      </w:r>
    </w:p>
    <w:p w14:paraId="6B10100F" w14:textId="77777777" w:rsidR="00995EFE" w:rsidRPr="00995EFE" w:rsidRDefault="00995EFE" w:rsidP="00995EFE">
      <w:pPr>
        <w:numPr>
          <w:ilvl w:val="0"/>
          <w:numId w:val="2"/>
        </w:numPr>
        <w:autoSpaceDE w:val="0"/>
        <w:autoSpaceDN w:val="0"/>
        <w:adjustRightInd w:val="0"/>
        <w:spacing w:after="0" w:line="240" w:lineRule="auto"/>
        <w:ind w:left="851" w:hanging="283"/>
        <w:contextualSpacing/>
        <w:jc w:val="both"/>
        <w:rPr>
          <w:rFonts w:ascii="Times New Roman" w:hAnsi="Times New Roman"/>
          <w:color w:val="000000"/>
          <w:sz w:val="28"/>
          <w:szCs w:val="28"/>
        </w:rPr>
      </w:pPr>
      <w:r w:rsidRPr="00995EFE">
        <w:rPr>
          <w:rFonts w:ascii="Times New Roman" w:hAnsi="Times New Roman"/>
          <w:color w:val="000000"/>
          <w:sz w:val="28"/>
          <w:szCs w:val="28"/>
        </w:rPr>
        <w:lastRenderedPageBreak/>
        <w:t>владение различными видами монолога и диалога;</w:t>
      </w:r>
    </w:p>
    <w:p w14:paraId="624512B9" w14:textId="77777777" w:rsidR="00995EFE" w:rsidRPr="00995EFE" w:rsidRDefault="00995EFE" w:rsidP="00995EFE">
      <w:pPr>
        <w:numPr>
          <w:ilvl w:val="0"/>
          <w:numId w:val="2"/>
        </w:numPr>
        <w:autoSpaceDE w:val="0"/>
        <w:autoSpaceDN w:val="0"/>
        <w:adjustRightInd w:val="0"/>
        <w:spacing w:after="0" w:line="240" w:lineRule="auto"/>
        <w:ind w:left="851" w:hanging="283"/>
        <w:contextualSpacing/>
        <w:jc w:val="both"/>
        <w:rPr>
          <w:rFonts w:ascii="Times New Roman" w:hAnsi="Times New Roman"/>
          <w:color w:val="000000"/>
          <w:sz w:val="28"/>
          <w:szCs w:val="28"/>
        </w:rPr>
      </w:pPr>
      <w:r w:rsidRPr="00995EFE">
        <w:rPr>
          <w:rFonts w:ascii="Times New Roman" w:hAnsi="Times New Roman"/>
          <w:color w:val="000000"/>
          <w:sz w:val="28"/>
          <w:szCs w:val="28"/>
        </w:rPr>
        <w:t>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p w14:paraId="0EEC260A" w14:textId="77777777" w:rsidR="00995EFE" w:rsidRPr="00995EFE" w:rsidRDefault="00995EFE" w:rsidP="00995EFE">
      <w:pPr>
        <w:numPr>
          <w:ilvl w:val="0"/>
          <w:numId w:val="2"/>
        </w:numPr>
        <w:autoSpaceDE w:val="0"/>
        <w:autoSpaceDN w:val="0"/>
        <w:adjustRightInd w:val="0"/>
        <w:spacing w:after="0" w:line="240" w:lineRule="auto"/>
        <w:ind w:left="851" w:hanging="283"/>
        <w:contextualSpacing/>
        <w:jc w:val="both"/>
        <w:rPr>
          <w:rFonts w:ascii="Times New Roman" w:hAnsi="Times New Roman"/>
          <w:color w:val="000000"/>
          <w:sz w:val="28"/>
          <w:szCs w:val="28"/>
        </w:rPr>
      </w:pPr>
      <w:r w:rsidRPr="00995EFE">
        <w:rPr>
          <w:rFonts w:ascii="Times New Roman" w:hAnsi="Times New Roman"/>
          <w:color w:val="000000"/>
          <w:sz w:val="28"/>
          <w:szCs w:val="28"/>
        </w:rPr>
        <w:t>способность участвовать в речевом общении, соблюдая нормы речевого этикета;</w:t>
      </w:r>
    </w:p>
    <w:p w14:paraId="147C1784" w14:textId="77777777" w:rsidR="00995EFE" w:rsidRPr="00995EFE" w:rsidRDefault="00995EFE" w:rsidP="00995EFE">
      <w:pPr>
        <w:numPr>
          <w:ilvl w:val="0"/>
          <w:numId w:val="2"/>
        </w:numPr>
        <w:autoSpaceDE w:val="0"/>
        <w:autoSpaceDN w:val="0"/>
        <w:adjustRightInd w:val="0"/>
        <w:spacing w:after="0" w:line="240" w:lineRule="auto"/>
        <w:ind w:left="851" w:hanging="283"/>
        <w:contextualSpacing/>
        <w:jc w:val="both"/>
        <w:rPr>
          <w:rFonts w:ascii="Times New Roman" w:hAnsi="Times New Roman"/>
          <w:color w:val="000000"/>
          <w:sz w:val="28"/>
          <w:szCs w:val="28"/>
        </w:rPr>
      </w:pPr>
      <w:r w:rsidRPr="00995EFE">
        <w:rPr>
          <w:rFonts w:ascii="Times New Roman" w:hAnsi="Times New Roman"/>
          <w:color w:val="000000"/>
          <w:sz w:val="28"/>
          <w:szCs w:val="28"/>
        </w:rPr>
        <w:t>способность оценивать свою речь с точки зрения её содержания, языкового оформления; умение находить грамматические и речевые ошибки, недочёты, исправлять их; совершенствовать и редактировать собственные тексты;</w:t>
      </w:r>
    </w:p>
    <w:p w14:paraId="779EDA2C" w14:textId="77777777" w:rsidR="00995EFE" w:rsidRPr="00995EFE" w:rsidRDefault="00995EFE" w:rsidP="00995EFE">
      <w:pPr>
        <w:numPr>
          <w:ilvl w:val="0"/>
          <w:numId w:val="2"/>
        </w:numPr>
        <w:autoSpaceDE w:val="0"/>
        <w:autoSpaceDN w:val="0"/>
        <w:adjustRightInd w:val="0"/>
        <w:spacing w:after="0" w:line="240" w:lineRule="auto"/>
        <w:ind w:left="851" w:hanging="283"/>
        <w:contextualSpacing/>
        <w:jc w:val="both"/>
        <w:rPr>
          <w:rFonts w:ascii="Times New Roman" w:hAnsi="Times New Roman"/>
          <w:color w:val="000000"/>
          <w:sz w:val="28"/>
          <w:szCs w:val="28"/>
        </w:rPr>
      </w:pPr>
      <w:r w:rsidRPr="00995EFE">
        <w:rPr>
          <w:rFonts w:ascii="Times New Roman" w:hAnsi="Times New Roman"/>
          <w:color w:val="000000"/>
          <w:sz w:val="28"/>
          <w:szCs w:val="28"/>
        </w:rPr>
        <w:t>умение выступать перед аудиторией сверстников с небольшими сообщениями, докладами;</w:t>
      </w:r>
    </w:p>
    <w:p w14:paraId="2424C52B" w14:textId="77777777" w:rsidR="00995EFE" w:rsidRPr="00995EFE" w:rsidRDefault="00995EFE" w:rsidP="00995EFE">
      <w:pPr>
        <w:numPr>
          <w:ilvl w:val="0"/>
          <w:numId w:val="5"/>
        </w:numPr>
        <w:autoSpaceDE w:val="0"/>
        <w:autoSpaceDN w:val="0"/>
        <w:adjustRightInd w:val="0"/>
        <w:spacing w:after="0" w:line="240" w:lineRule="auto"/>
        <w:ind w:left="851" w:hanging="283"/>
        <w:contextualSpacing/>
        <w:jc w:val="both"/>
        <w:rPr>
          <w:rFonts w:ascii="Times New Roman" w:hAnsi="Times New Roman"/>
          <w:color w:val="000000"/>
          <w:sz w:val="28"/>
          <w:szCs w:val="28"/>
        </w:rPr>
      </w:pPr>
      <w:r w:rsidRPr="00995EFE">
        <w:rPr>
          <w:rFonts w:ascii="Times New Roman" w:hAnsi="Times New Roman"/>
          <w:color w:val="000000"/>
          <w:sz w:val="28"/>
          <w:szCs w:val="28"/>
        </w:rPr>
        <w:t>применение приобретённых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w:t>
      </w:r>
      <w:r w:rsidRPr="00995EFE">
        <w:rPr>
          <w:rFonts w:ascii="Times New Roman" w:hAnsi="Times New Roman"/>
          <w:sz w:val="28"/>
          <w:szCs w:val="28"/>
        </w:rPr>
        <w:t>за языковых явлений на межпредметном уровне (на уроках иностранного языка, литературы и др.);</w:t>
      </w:r>
    </w:p>
    <w:p w14:paraId="31ACCDC6" w14:textId="77777777" w:rsidR="00995EFE" w:rsidRPr="00995EFE" w:rsidRDefault="00995EFE" w:rsidP="00995EFE">
      <w:pPr>
        <w:numPr>
          <w:ilvl w:val="0"/>
          <w:numId w:val="5"/>
        </w:numPr>
        <w:autoSpaceDE w:val="0"/>
        <w:autoSpaceDN w:val="0"/>
        <w:adjustRightInd w:val="0"/>
        <w:spacing w:after="0" w:line="240" w:lineRule="auto"/>
        <w:ind w:left="851" w:hanging="283"/>
        <w:contextualSpacing/>
        <w:jc w:val="both"/>
        <w:rPr>
          <w:rFonts w:ascii="Times New Roman" w:hAnsi="Times New Roman"/>
          <w:sz w:val="28"/>
          <w:szCs w:val="28"/>
        </w:rPr>
      </w:pPr>
      <w:r w:rsidRPr="00995EFE">
        <w:rPr>
          <w:rFonts w:ascii="Times New Roman" w:hAnsi="Times New Roman"/>
          <w:sz w:val="28"/>
          <w:szCs w:val="28"/>
        </w:rPr>
        <w:t>коммуникативно целесообразное взаимодействие с окружающими 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14:paraId="4D5F05E3" w14:textId="77777777" w:rsidR="00995EFE" w:rsidRPr="00995EFE" w:rsidRDefault="00995EFE" w:rsidP="00995EFE">
      <w:pPr>
        <w:autoSpaceDE w:val="0"/>
        <w:autoSpaceDN w:val="0"/>
        <w:adjustRightInd w:val="0"/>
        <w:spacing w:after="0" w:line="240" w:lineRule="auto"/>
        <w:jc w:val="both"/>
        <w:rPr>
          <w:rFonts w:ascii="Times New Roman" w:hAnsi="Times New Roman"/>
          <w:sz w:val="28"/>
          <w:szCs w:val="28"/>
        </w:rPr>
      </w:pPr>
      <w:r w:rsidRPr="00995EFE">
        <w:rPr>
          <w:rFonts w:ascii="Times New Roman" w:hAnsi="Times New Roman"/>
          <w:b/>
          <w:bCs/>
          <w:sz w:val="28"/>
          <w:szCs w:val="28"/>
        </w:rPr>
        <w:t xml:space="preserve">Предметными результатами </w:t>
      </w:r>
      <w:r w:rsidRPr="00995EFE">
        <w:rPr>
          <w:rFonts w:ascii="Times New Roman" w:hAnsi="Times New Roman"/>
          <w:sz w:val="28"/>
          <w:szCs w:val="28"/>
        </w:rPr>
        <w:t>освоения выпускниками основной школы программы по русскому (родному) языку являются:</w:t>
      </w:r>
    </w:p>
    <w:p w14:paraId="5171B0F4" w14:textId="77777777" w:rsidR="00995EFE" w:rsidRPr="00995EFE" w:rsidRDefault="00995EFE" w:rsidP="00995EFE">
      <w:pPr>
        <w:numPr>
          <w:ilvl w:val="0"/>
          <w:numId w:val="3"/>
        </w:numPr>
        <w:autoSpaceDE w:val="0"/>
        <w:autoSpaceDN w:val="0"/>
        <w:adjustRightInd w:val="0"/>
        <w:spacing w:after="0" w:line="240" w:lineRule="auto"/>
        <w:ind w:left="567" w:firstLine="0"/>
        <w:contextualSpacing/>
        <w:jc w:val="both"/>
        <w:rPr>
          <w:rFonts w:ascii="Times New Roman" w:hAnsi="Times New Roman"/>
          <w:sz w:val="28"/>
          <w:szCs w:val="28"/>
        </w:rPr>
      </w:pPr>
      <w:r w:rsidRPr="00995EFE">
        <w:rPr>
          <w:rFonts w:ascii="Times New Roman" w:hAnsi="Times New Roman"/>
          <w:sz w:val="28"/>
          <w:szCs w:val="28"/>
        </w:rPr>
        <w:t>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w:t>
      </w:r>
    </w:p>
    <w:p w14:paraId="119E522A" w14:textId="77777777" w:rsidR="00995EFE" w:rsidRPr="00995EFE" w:rsidRDefault="00995EFE" w:rsidP="00995EFE">
      <w:pPr>
        <w:numPr>
          <w:ilvl w:val="0"/>
          <w:numId w:val="3"/>
        </w:numPr>
        <w:autoSpaceDE w:val="0"/>
        <w:autoSpaceDN w:val="0"/>
        <w:adjustRightInd w:val="0"/>
        <w:spacing w:after="0" w:line="240" w:lineRule="auto"/>
        <w:ind w:left="567" w:firstLine="0"/>
        <w:contextualSpacing/>
        <w:jc w:val="both"/>
        <w:rPr>
          <w:rFonts w:ascii="Times New Roman" w:hAnsi="Times New Roman"/>
          <w:sz w:val="28"/>
          <w:szCs w:val="28"/>
        </w:rPr>
      </w:pPr>
      <w:r w:rsidRPr="00995EFE">
        <w:rPr>
          <w:rFonts w:ascii="Times New Roman" w:hAnsi="Times New Roman"/>
          <w:sz w:val="28"/>
          <w:szCs w:val="28"/>
        </w:rPr>
        <w:t>понимание места родного языка в системе гуманитарных наук и его роли в образовании в целом;</w:t>
      </w:r>
    </w:p>
    <w:p w14:paraId="01C2E0B7" w14:textId="77777777" w:rsidR="00995EFE" w:rsidRPr="00995EFE" w:rsidRDefault="00995EFE" w:rsidP="00995EFE">
      <w:pPr>
        <w:numPr>
          <w:ilvl w:val="0"/>
          <w:numId w:val="3"/>
        </w:numPr>
        <w:autoSpaceDE w:val="0"/>
        <w:autoSpaceDN w:val="0"/>
        <w:adjustRightInd w:val="0"/>
        <w:spacing w:after="0" w:line="240" w:lineRule="auto"/>
        <w:ind w:left="567" w:firstLine="0"/>
        <w:contextualSpacing/>
        <w:jc w:val="both"/>
        <w:rPr>
          <w:rFonts w:ascii="Times New Roman" w:hAnsi="Times New Roman"/>
          <w:sz w:val="28"/>
          <w:szCs w:val="28"/>
        </w:rPr>
      </w:pPr>
      <w:r w:rsidRPr="00995EFE">
        <w:rPr>
          <w:rFonts w:ascii="Times New Roman" w:hAnsi="Times New Roman"/>
          <w:sz w:val="28"/>
          <w:szCs w:val="28"/>
        </w:rPr>
        <w:t>усвоение основ научных знаний о родном языке; понимание взаимосвязи его уровней и единиц;</w:t>
      </w:r>
    </w:p>
    <w:p w14:paraId="2C337C96" w14:textId="77777777" w:rsidR="00995EFE" w:rsidRPr="00995EFE" w:rsidRDefault="00995EFE" w:rsidP="00995EFE">
      <w:pPr>
        <w:numPr>
          <w:ilvl w:val="0"/>
          <w:numId w:val="3"/>
        </w:numPr>
        <w:autoSpaceDE w:val="0"/>
        <w:autoSpaceDN w:val="0"/>
        <w:adjustRightInd w:val="0"/>
        <w:spacing w:after="0" w:line="240" w:lineRule="auto"/>
        <w:ind w:left="567" w:firstLine="0"/>
        <w:contextualSpacing/>
        <w:jc w:val="both"/>
        <w:rPr>
          <w:rFonts w:ascii="Times New Roman" w:hAnsi="Times New Roman"/>
          <w:sz w:val="28"/>
          <w:szCs w:val="28"/>
        </w:rPr>
      </w:pPr>
      <w:r w:rsidRPr="00995EFE">
        <w:rPr>
          <w:rFonts w:ascii="Times New Roman" w:hAnsi="Times New Roman"/>
          <w:sz w:val="28"/>
          <w:szCs w:val="28"/>
        </w:rPr>
        <w:t>освоение базовых понятий лингвистики: лингвистика и её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 стилей и разговорной речи; функционально-смысловые типы речи (повествование, описание, рассуждение); текст, типы текста; основные единицы языка, их признаки и особенности употребления в речи;</w:t>
      </w:r>
    </w:p>
    <w:p w14:paraId="4E3F517F" w14:textId="77777777" w:rsidR="00995EFE" w:rsidRPr="00995EFE" w:rsidRDefault="00995EFE" w:rsidP="00995EFE">
      <w:pPr>
        <w:numPr>
          <w:ilvl w:val="0"/>
          <w:numId w:val="3"/>
        </w:numPr>
        <w:autoSpaceDE w:val="0"/>
        <w:autoSpaceDN w:val="0"/>
        <w:adjustRightInd w:val="0"/>
        <w:spacing w:after="0" w:line="240" w:lineRule="auto"/>
        <w:ind w:left="567" w:firstLine="0"/>
        <w:contextualSpacing/>
        <w:jc w:val="both"/>
        <w:rPr>
          <w:rFonts w:ascii="Times New Roman" w:hAnsi="Times New Roman"/>
          <w:sz w:val="28"/>
          <w:szCs w:val="28"/>
        </w:rPr>
      </w:pPr>
      <w:r w:rsidRPr="00995EFE">
        <w:rPr>
          <w:rFonts w:ascii="Times New Roman" w:hAnsi="Times New Roman"/>
          <w:sz w:val="28"/>
          <w:szCs w:val="28"/>
        </w:rPr>
        <w:t>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 использование их в своей речевой практике при создании устных и письменных высказываний;</w:t>
      </w:r>
    </w:p>
    <w:p w14:paraId="6E265F28" w14:textId="77777777" w:rsidR="00995EFE" w:rsidRPr="00995EFE" w:rsidRDefault="00995EFE" w:rsidP="00995EFE">
      <w:pPr>
        <w:numPr>
          <w:ilvl w:val="0"/>
          <w:numId w:val="3"/>
        </w:numPr>
        <w:autoSpaceDE w:val="0"/>
        <w:autoSpaceDN w:val="0"/>
        <w:adjustRightInd w:val="0"/>
        <w:spacing w:after="0" w:line="240" w:lineRule="auto"/>
        <w:ind w:left="567" w:firstLine="0"/>
        <w:contextualSpacing/>
        <w:jc w:val="both"/>
        <w:rPr>
          <w:rFonts w:ascii="Times New Roman" w:hAnsi="Times New Roman"/>
          <w:sz w:val="28"/>
          <w:szCs w:val="28"/>
        </w:rPr>
      </w:pPr>
      <w:r w:rsidRPr="00995EFE">
        <w:rPr>
          <w:rFonts w:ascii="Times New Roman" w:hAnsi="Times New Roman"/>
          <w:sz w:val="28"/>
          <w:szCs w:val="28"/>
        </w:rPr>
        <w:lastRenderedPageBreak/>
        <w:t>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14:paraId="511D828F" w14:textId="77777777" w:rsidR="00995EFE" w:rsidRPr="00995EFE" w:rsidRDefault="00995EFE" w:rsidP="00995EFE">
      <w:pPr>
        <w:numPr>
          <w:ilvl w:val="0"/>
          <w:numId w:val="3"/>
        </w:numPr>
        <w:autoSpaceDE w:val="0"/>
        <w:autoSpaceDN w:val="0"/>
        <w:adjustRightInd w:val="0"/>
        <w:spacing w:after="0" w:line="240" w:lineRule="auto"/>
        <w:ind w:left="567" w:firstLine="0"/>
        <w:contextualSpacing/>
        <w:jc w:val="both"/>
        <w:rPr>
          <w:rFonts w:ascii="Times New Roman" w:hAnsi="Times New Roman"/>
          <w:sz w:val="28"/>
          <w:szCs w:val="28"/>
        </w:rPr>
      </w:pPr>
      <w:r w:rsidRPr="00995EFE">
        <w:rPr>
          <w:rFonts w:ascii="Times New Roman" w:hAnsi="Times New Roman"/>
          <w:sz w:val="28"/>
          <w:szCs w:val="28"/>
        </w:rPr>
        <w:t xml:space="preserve">проведение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многоаспектного анализа текста с точки зрения его основных признаков и структуры, принадлежности к определённым функциональным разновидностям языка, особенностей языкового оформления, использования выразительных средств языка; </w:t>
      </w:r>
    </w:p>
    <w:p w14:paraId="742679B1" w14:textId="77777777" w:rsidR="00995EFE" w:rsidRPr="00995EFE" w:rsidRDefault="00995EFE" w:rsidP="00995EFE">
      <w:pPr>
        <w:numPr>
          <w:ilvl w:val="0"/>
          <w:numId w:val="3"/>
        </w:numPr>
        <w:autoSpaceDE w:val="0"/>
        <w:autoSpaceDN w:val="0"/>
        <w:adjustRightInd w:val="0"/>
        <w:spacing w:after="0" w:line="240" w:lineRule="auto"/>
        <w:ind w:left="567" w:firstLine="0"/>
        <w:contextualSpacing/>
        <w:jc w:val="both"/>
        <w:rPr>
          <w:rFonts w:ascii="Times New Roman" w:hAnsi="Times New Roman"/>
          <w:sz w:val="28"/>
          <w:szCs w:val="28"/>
        </w:rPr>
      </w:pPr>
      <w:r w:rsidRPr="00995EFE">
        <w:rPr>
          <w:rFonts w:ascii="Times New Roman" w:hAnsi="Times New Roman"/>
          <w:sz w:val="28"/>
          <w:szCs w:val="28"/>
        </w:rPr>
        <w:t>понимание коммуникативно-эстетических возможностей лексической и грамматической синонимии и использование их в собственной речевой практике;</w:t>
      </w:r>
    </w:p>
    <w:p w14:paraId="03178207" w14:textId="77777777" w:rsidR="00995EFE" w:rsidRPr="00995EFE" w:rsidRDefault="00995EFE" w:rsidP="00995EFE">
      <w:pPr>
        <w:numPr>
          <w:ilvl w:val="0"/>
          <w:numId w:val="3"/>
        </w:numPr>
        <w:autoSpaceDE w:val="0"/>
        <w:autoSpaceDN w:val="0"/>
        <w:adjustRightInd w:val="0"/>
        <w:spacing w:after="0" w:line="240" w:lineRule="auto"/>
        <w:ind w:left="567" w:firstLine="0"/>
        <w:contextualSpacing/>
        <w:jc w:val="both"/>
        <w:rPr>
          <w:rFonts w:ascii="Times New Roman" w:hAnsi="Times New Roman"/>
          <w:sz w:val="28"/>
          <w:szCs w:val="28"/>
        </w:rPr>
      </w:pPr>
      <w:r w:rsidRPr="00995EFE">
        <w:rPr>
          <w:rFonts w:ascii="Times New Roman" w:hAnsi="Times New Roman"/>
          <w:sz w:val="28"/>
          <w:szCs w:val="28"/>
        </w:rPr>
        <w:t>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14:paraId="37E3EA6F" w14:textId="2EECC343" w:rsidR="00995EFE" w:rsidRPr="00224239" w:rsidRDefault="00995EFE" w:rsidP="00224239">
      <w:pPr>
        <w:pStyle w:val="a3"/>
        <w:numPr>
          <w:ilvl w:val="0"/>
          <w:numId w:val="43"/>
        </w:numPr>
        <w:spacing w:after="0" w:line="240" w:lineRule="auto"/>
        <w:jc w:val="center"/>
        <w:rPr>
          <w:rFonts w:ascii="Times New Roman" w:eastAsia="Times New Roman" w:hAnsi="Times New Roman"/>
          <w:sz w:val="28"/>
          <w:szCs w:val="28"/>
        </w:rPr>
      </w:pPr>
      <w:r w:rsidRPr="00224239">
        <w:rPr>
          <w:rFonts w:ascii="Times New Roman" w:hAnsi="Times New Roman"/>
          <w:b/>
          <w:sz w:val="28"/>
          <w:szCs w:val="28"/>
        </w:rPr>
        <w:t xml:space="preserve">Содержание </w:t>
      </w:r>
      <w:r w:rsidR="00224239" w:rsidRPr="00224239">
        <w:rPr>
          <w:rFonts w:ascii="Times New Roman" w:hAnsi="Times New Roman"/>
          <w:b/>
          <w:sz w:val="28"/>
          <w:szCs w:val="28"/>
        </w:rPr>
        <w:t>учебного предмета</w:t>
      </w:r>
    </w:p>
    <w:p w14:paraId="3DA57E64" w14:textId="77777777" w:rsidR="00995EFE" w:rsidRPr="00995EFE" w:rsidRDefault="00995EFE" w:rsidP="00995EFE">
      <w:pPr>
        <w:spacing w:after="0" w:line="240" w:lineRule="auto"/>
        <w:ind w:firstLine="851"/>
        <w:jc w:val="both"/>
        <w:rPr>
          <w:rFonts w:ascii="Times New Roman" w:hAnsi="Times New Roman"/>
          <w:b/>
          <w:sz w:val="28"/>
          <w:szCs w:val="28"/>
        </w:rPr>
      </w:pPr>
      <w:r w:rsidRPr="00995EFE">
        <w:rPr>
          <w:rFonts w:ascii="Times New Roman" w:hAnsi="Times New Roman"/>
          <w:b/>
          <w:sz w:val="28"/>
          <w:szCs w:val="28"/>
        </w:rPr>
        <w:t>Международное значение русского языка (1ч)</w:t>
      </w:r>
    </w:p>
    <w:p w14:paraId="10EE998C" w14:textId="77777777" w:rsidR="00995EFE" w:rsidRPr="00995EFE" w:rsidRDefault="00995EFE" w:rsidP="00995EFE">
      <w:pPr>
        <w:spacing w:after="0" w:line="240" w:lineRule="auto"/>
        <w:jc w:val="both"/>
        <w:rPr>
          <w:rFonts w:ascii="Times New Roman" w:hAnsi="Times New Roman"/>
          <w:sz w:val="28"/>
          <w:szCs w:val="28"/>
        </w:rPr>
      </w:pPr>
      <w:r w:rsidRPr="00995EFE">
        <w:rPr>
          <w:rFonts w:ascii="Times New Roman" w:hAnsi="Times New Roman"/>
          <w:sz w:val="28"/>
          <w:szCs w:val="28"/>
        </w:rPr>
        <w:t xml:space="preserve">Русский язык в современном мире </w:t>
      </w:r>
    </w:p>
    <w:p w14:paraId="2C8553D2" w14:textId="46FA11C0" w:rsidR="00995EFE" w:rsidRPr="00995EFE" w:rsidRDefault="00995EFE" w:rsidP="00995EFE">
      <w:pPr>
        <w:spacing w:after="0" w:line="240" w:lineRule="auto"/>
        <w:ind w:firstLine="851"/>
        <w:jc w:val="both"/>
        <w:rPr>
          <w:rFonts w:ascii="Times New Roman" w:hAnsi="Times New Roman"/>
          <w:b/>
          <w:sz w:val="28"/>
          <w:szCs w:val="28"/>
        </w:rPr>
      </w:pPr>
      <w:r w:rsidRPr="00995EFE">
        <w:rPr>
          <w:rFonts w:ascii="Times New Roman" w:hAnsi="Times New Roman"/>
          <w:b/>
          <w:sz w:val="28"/>
          <w:szCs w:val="28"/>
        </w:rPr>
        <w:t xml:space="preserve">Повторение изученного в 5-8 классах </w:t>
      </w:r>
      <w:r w:rsidR="004F4C4C">
        <w:rPr>
          <w:rFonts w:ascii="Times New Roman" w:hAnsi="Times New Roman"/>
          <w:b/>
          <w:sz w:val="28"/>
          <w:szCs w:val="28"/>
        </w:rPr>
        <w:t>(</w:t>
      </w:r>
      <w:r w:rsidR="00BC5058">
        <w:rPr>
          <w:rFonts w:ascii="Times New Roman" w:hAnsi="Times New Roman"/>
          <w:b/>
          <w:sz w:val="28"/>
          <w:szCs w:val="28"/>
        </w:rPr>
        <w:t>12</w:t>
      </w:r>
      <w:r w:rsidRPr="00995EFE">
        <w:rPr>
          <w:rFonts w:ascii="Times New Roman" w:hAnsi="Times New Roman"/>
          <w:b/>
          <w:sz w:val="28"/>
          <w:szCs w:val="28"/>
        </w:rPr>
        <w:t xml:space="preserve"> часов</w:t>
      </w:r>
      <w:r w:rsidR="004F4C4C">
        <w:rPr>
          <w:rFonts w:ascii="Times New Roman" w:hAnsi="Times New Roman"/>
          <w:b/>
          <w:sz w:val="28"/>
          <w:szCs w:val="28"/>
        </w:rPr>
        <w:t>)</w:t>
      </w:r>
    </w:p>
    <w:p w14:paraId="11ED6F77" w14:textId="77777777" w:rsidR="00995EFE" w:rsidRPr="00995EFE" w:rsidRDefault="00995EFE" w:rsidP="00995EFE">
      <w:pPr>
        <w:spacing w:after="0" w:line="240" w:lineRule="auto"/>
        <w:jc w:val="both"/>
        <w:rPr>
          <w:rFonts w:ascii="Times New Roman" w:hAnsi="Times New Roman"/>
          <w:sz w:val="28"/>
          <w:szCs w:val="28"/>
        </w:rPr>
      </w:pPr>
      <w:r w:rsidRPr="00995EFE">
        <w:rPr>
          <w:rFonts w:ascii="Times New Roman" w:hAnsi="Times New Roman"/>
          <w:sz w:val="28"/>
          <w:szCs w:val="28"/>
        </w:rPr>
        <w:t>Анализ текста, его стиля, средств связи его частей.</w:t>
      </w:r>
    </w:p>
    <w:p w14:paraId="5CD9E957" w14:textId="07A6F2E6" w:rsidR="00995EFE" w:rsidRPr="00995EFE" w:rsidRDefault="00995EFE" w:rsidP="00995EFE">
      <w:pPr>
        <w:spacing w:after="0" w:line="240" w:lineRule="auto"/>
        <w:ind w:firstLine="851"/>
        <w:jc w:val="both"/>
        <w:rPr>
          <w:rFonts w:ascii="Times New Roman" w:hAnsi="Times New Roman"/>
          <w:b/>
          <w:sz w:val="28"/>
          <w:szCs w:val="28"/>
        </w:rPr>
      </w:pPr>
      <w:r w:rsidRPr="00995EFE">
        <w:rPr>
          <w:rFonts w:ascii="Times New Roman" w:eastAsia="Times New Roman" w:hAnsi="Times New Roman"/>
          <w:b/>
          <w:sz w:val="28"/>
          <w:szCs w:val="28"/>
        </w:rPr>
        <w:t xml:space="preserve">Синтаксис и пунктуация. Сложносочиненные предложения </w:t>
      </w:r>
      <w:r w:rsidR="004F4C4C">
        <w:rPr>
          <w:rFonts w:ascii="Times New Roman" w:eastAsia="Times New Roman" w:hAnsi="Times New Roman"/>
          <w:b/>
          <w:sz w:val="28"/>
          <w:szCs w:val="28"/>
        </w:rPr>
        <w:t>(</w:t>
      </w:r>
      <w:r w:rsidR="00BC5058">
        <w:rPr>
          <w:rFonts w:ascii="Times New Roman" w:hAnsi="Times New Roman"/>
          <w:b/>
          <w:sz w:val="28"/>
          <w:szCs w:val="28"/>
        </w:rPr>
        <w:t>12 часов</w:t>
      </w:r>
      <w:r w:rsidR="004F4C4C">
        <w:rPr>
          <w:rFonts w:ascii="Times New Roman" w:hAnsi="Times New Roman"/>
          <w:b/>
          <w:sz w:val="28"/>
          <w:szCs w:val="28"/>
        </w:rPr>
        <w:t>)</w:t>
      </w:r>
    </w:p>
    <w:p w14:paraId="2ED9A8E4"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Понятие о сложном предложении. Сложные и бессоюзные предложения. Разделительные и выделительные знаки препинания между частями сложного предложения. Интонация сложного предложения.</w:t>
      </w:r>
    </w:p>
    <w:p w14:paraId="6F30F716"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I. Сложносочиненное предложение и его особенности, сложносочинённые предложения с союзами (соединительными, противительными, разделительными). Разделительные знаки препинания между частями сложносочиненного предложения. Синтаксические синонимы сложносочиненных предложений, их текстообразующая роль. Авторское употребление знаков препинания.</w:t>
      </w:r>
    </w:p>
    <w:p w14:paraId="4483F30A"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II.</w:t>
      </w:r>
      <w:r w:rsidRPr="00995EFE">
        <w:rPr>
          <w:rFonts w:ascii="Times New Roman" w:eastAsia="Times New Roman" w:hAnsi="Times New Roman"/>
          <w:sz w:val="28"/>
          <w:szCs w:val="28"/>
        </w:rPr>
        <w:tab/>
        <w:t>Умение интонационно правильно произносить сложносочиненные предложения.</w:t>
      </w:r>
    </w:p>
    <w:p w14:paraId="150F9DC7"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III,</w:t>
      </w:r>
      <w:r w:rsidRPr="00995EFE">
        <w:rPr>
          <w:rFonts w:ascii="Times New Roman" w:eastAsia="Times New Roman" w:hAnsi="Times New Roman"/>
          <w:sz w:val="28"/>
          <w:szCs w:val="28"/>
        </w:rPr>
        <w:tab/>
        <w:t>Рецензия на литературное произведение, спектакль, кинофильм.</w:t>
      </w:r>
    </w:p>
    <w:p w14:paraId="1324984A" w14:textId="1ED5A31D" w:rsidR="00995EFE" w:rsidRPr="00995EFE" w:rsidRDefault="00995EFE" w:rsidP="00995EFE">
      <w:pPr>
        <w:spacing w:after="0" w:line="240" w:lineRule="auto"/>
        <w:ind w:firstLine="851"/>
        <w:jc w:val="both"/>
        <w:rPr>
          <w:rFonts w:ascii="Times New Roman" w:hAnsi="Times New Roman"/>
          <w:b/>
          <w:sz w:val="28"/>
          <w:szCs w:val="28"/>
        </w:rPr>
      </w:pPr>
      <w:r w:rsidRPr="00995EFE">
        <w:rPr>
          <w:rFonts w:ascii="Times New Roman" w:eastAsia="Times New Roman" w:hAnsi="Times New Roman"/>
          <w:b/>
          <w:sz w:val="28"/>
          <w:szCs w:val="28"/>
        </w:rPr>
        <w:t xml:space="preserve">Сложноподчиненное предложение </w:t>
      </w:r>
      <w:r w:rsidR="004F4C4C">
        <w:rPr>
          <w:rFonts w:ascii="Times New Roman" w:eastAsia="Times New Roman" w:hAnsi="Times New Roman"/>
          <w:b/>
          <w:sz w:val="28"/>
          <w:szCs w:val="28"/>
        </w:rPr>
        <w:t>(</w:t>
      </w:r>
      <w:r w:rsidR="00BC5058">
        <w:rPr>
          <w:rFonts w:ascii="Times New Roman" w:hAnsi="Times New Roman"/>
          <w:b/>
          <w:sz w:val="28"/>
          <w:szCs w:val="28"/>
        </w:rPr>
        <w:t>32 часа</w:t>
      </w:r>
      <w:r w:rsidR="004F4C4C">
        <w:rPr>
          <w:rFonts w:ascii="Times New Roman" w:hAnsi="Times New Roman"/>
          <w:b/>
          <w:sz w:val="28"/>
          <w:szCs w:val="28"/>
        </w:rPr>
        <w:t>)</w:t>
      </w:r>
    </w:p>
    <w:p w14:paraId="7DF2FCCF"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Сложноподчиненное предложение и его особенности. Главное и придаточные предложения. Союзы и союзные слова как средство связи придаточного с главным. Указательные слова в главном предложении. Место придаточного предложения по отношению к главному. Разделительные знаки препинания между главным и придаточным предложениями. Виды придаточных предложений. Типичные речевые сферы применения сложноподчиненных предложений.</w:t>
      </w:r>
    </w:p>
    <w:p w14:paraId="6DD99EA9" w14:textId="474416E5" w:rsidR="00995EFE" w:rsidRPr="00995EFE" w:rsidRDefault="00995EFE" w:rsidP="00995EFE">
      <w:pPr>
        <w:spacing w:after="0" w:line="240" w:lineRule="auto"/>
        <w:ind w:firstLine="851"/>
        <w:jc w:val="both"/>
        <w:rPr>
          <w:rFonts w:ascii="Times New Roman" w:eastAsia="Times New Roman" w:hAnsi="Times New Roman"/>
          <w:b/>
          <w:bCs/>
          <w:sz w:val="28"/>
          <w:szCs w:val="28"/>
        </w:rPr>
      </w:pPr>
      <w:r w:rsidRPr="00995EFE">
        <w:rPr>
          <w:rFonts w:ascii="Times New Roman" w:eastAsia="Times New Roman" w:hAnsi="Times New Roman"/>
          <w:b/>
          <w:bCs/>
          <w:sz w:val="28"/>
          <w:szCs w:val="28"/>
        </w:rPr>
        <w:t xml:space="preserve">Сложноподчиненные предложения с несколькими придаточными </w:t>
      </w:r>
      <w:r w:rsidR="004F4C4C">
        <w:rPr>
          <w:rFonts w:ascii="Times New Roman" w:eastAsia="Times New Roman" w:hAnsi="Times New Roman"/>
          <w:b/>
          <w:bCs/>
          <w:sz w:val="28"/>
          <w:szCs w:val="28"/>
        </w:rPr>
        <w:t>(</w:t>
      </w:r>
      <w:r w:rsidR="00BC5058">
        <w:rPr>
          <w:rFonts w:ascii="Times New Roman" w:hAnsi="Times New Roman"/>
          <w:b/>
          <w:sz w:val="28"/>
          <w:szCs w:val="28"/>
        </w:rPr>
        <w:t>8 часов</w:t>
      </w:r>
      <w:r w:rsidR="004F4C4C">
        <w:rPr>
          <w:rFonts w:ascii="Times New Roman" w:hAnsi="Times New Roman"/>
          <w:b/>
          <w:sz w:val="28"/>
          <w:szCs w:val="28"/>
        </w:rPr>
        <w:t>)</w:t>
      </w:r>
    </w:p>
    <w:p w14:paraId="50A8B733"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Сложноподчиненные предложения с несколькими придаточными; знаки препинания в них.</w:t>
      </w:r>
    </w:p>
    <w:p w14:paraId="7388F877"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Синтаксические синонимы сложноподчиненных предложений, их текстообразующая роль.</w:t>
      </w:r>
    </w:p>
    <w:p w14:paraId="68B0DE5F"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lastRenderedPageBreak/>
        <w:t>Умение использовать в речи сложноподчиненные предложения и простые с обособленными второстепенными членами как синтаксические синонимы.</w:t>
      </w:r>
    </w:p>
    <w:p w14:paraId="644FC723"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Академическое красноречие и его виды, строение и языковые особенности. Сообщение на лингвистическую тему. Деловые документы (автобиография, заявление).</w:t>
      </w:r>
    </w:p>
    <w:p w14:paraId="639787BE" w14:textId="602F200B" w:rsidR="00995EFE" w:rsidRPr="00995EFE" w:rsidRDefault="00995EFE" w:rsidP="00995EFE">
      <w:pPr>
        <w:spacing w:after="0" w:line="240" w:lineRule="auto"/>
        <w:ind w:firstLine="851"/>
        <w:jc w:val="both"/>
        <w:rPr>
          <w:rFonts w:ascii="Times New Roman" w:hAnsi="Times New Roman"/>
          <w:b/>
          <w:sz w:val="28"/>
          <w:szCs w:val="28"/>
        </w:rPr>
      </w:pPr>
      <w:r w:rsidRPr="00995EFE">
        <w:rPr>
          <w:rFonts w:ascii="Times New Roman" w:eastAsia="Times New Roman" w:hAnsi="Times New Roman"/>
          <w:b/>
          <w:sz w:val="28"/>
          <w:szCs w:val="28"/>
        </w:rPr>
        <w:t xml:space="preserve">Бессоюзное сложное предложение </w:t>
      </w:r>
      <w:r w:rsidR="004F4C4C">
        <w:rPr>
          <w:rFonts w:ascii="Times New Roman" w:eastAsia="Times New Roman" w:hAnsi="Times New Roman"/>
          <w:b/>
          <w:sz w:val="28"/>
          <w:szCs w:val="28"/>
        </w:rPr>
        <w:t>(</w:t>
      </w:r>
      <w:r w:rsidR="00BC5058">
        <w:rPr>
          <w:rFonts w:ascii="Times New Roman" w:hAnsi="Times New Roman"/>
          <w:b/>
          <w:sz w:val="28"/>
          <w:szCs w:val="28"/>
        </w:rPr>
        <w:t>13 часов</w:t>
      </w:r>
      <w:r w:rsidR="004F4C4C">
        <w:rPr>
          <w:rFonts w:ascii="Times New Roman" w:hAnsi="Times New Roman"/>
          <w:b/>
          <w:sz w:val="28"/>
          <w:szCs w:val="28"/>
        </w:rPr>
        <w:t>)</w:t>
      </w:r>
    </w:p>
    <w:p w14:paraId="473F71CB"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I.</w:t>
      </w:r>
      <w:r w:rsidRPr="00995EFE">
        <w:rPr>
          <w:rFonts w:ascii="Times New Roman" w:eastAsia="Times New Roman" w:hAnsi="Times New Roman"/>
          <w:sz w:val="28"/>
          <w:szCs w:val="28"/>
        </w:rPr>
        <w:tab/>
        <w:t>Бессоюзное сложное предложение и его особенности. Смысловые взаимоотношения между частями бессоюзного сложного предложения. Разделительные знаки препинания в бессоюзном сложном предложении.</w:t>
      </w:r>
    </w:p>
    <w:p w14:paraId="67FD568E"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Синтаксические синонимы бессоюзных сложных предложений, их текстообразующая роль.</w:t>
      </w:r>
    </w:p>
    <w:p w14:paraId="7CEE6F4E"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II.</w:t>
      </w:r>
      <w:r w:rsidRPr="00995EFE">
        <w:rPr>
          <w:rFonts w:ascii="Times New Roman" w:eastAsia="Times New Roman" w:hAnsi="Times New Roman"/>
          <w:sz w:val="28"/>
          <w:szCs w:val="28"/>
        </w:rPr>
        <w:tab/>
        <w:t>Умение передавать с помощью интонации различные смысловые отношения между частями бессоюзного сложного предложения. Умение пользоваться синонимическими союзными и бессоюзными сложными предложениями.</w:t>
      </w:r>
    </w:p>
    <w:p w14:paraId="62310EDA"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III.</w:t>
      </w:r>
      <w:r w:rsidRPr="00995EFE">
        <w:rPr>
          <w:rFonts w:ascii="Times New Roman" w:eastAsia="Times New Roman" w:hAnsi="Times New Roman"/>
          <w:sz w:val="28"/>
          <w:szCs w:val="28"/>
        </w:rPr>
        <w:tab/>
        <w:t>Реферат небольшой статьи (фрагмента статьи) на лингвистическую тему.</w:t>
      </w:r>
    </w:p>
    <w:p w14:paraId="0F13A36E" w14:textId="46030E69" w:rsidR="00995EFE" w:rsidRPr="00995EFE" w:rsidRDefault="00995EFE" w:rsidP="00995EFE">
      <w:pPr>
        <w:spacing w:after="0" w:line="240" w:lineRule="auto"/>
        <w:ind w:firstLine="851"/>
        <w:jc w:val="both"/>
        <w:rPr>
          <w:rFonts w:ascii="Times New Roman" w:hAnsi="Times New Roman"/>
          <w:b/>
          <w:sz w:val="28"/>
          <w:szCs w:val="28"/>
        </w:rPr>
      </w:pPr>
      <w:r w:rsidRPr="00995EFE">
        <w:rPr>
          <w:rFonts w:ascii="Times New Roman" w:eastAsia="Times New Roman" w:hAnsi="Times New Roman"/>
          <w:b/>
          <w:sz w:val="28"/>
          <w:szCs w:val="28"/>
        </w:rPr>
        <w:t xml:space="preserve">Сложные предложения с различными видами связи </w:t>
      </w:r>
      <w:r w:rsidR="004F4C4C">
        <w:rPr>
          <w:rFonts w:ascii="Times New Roman" w:eastAsia="Times New Roman" w:hAnsi="Times New Roman"/>
          <w:b/>
          <w:sz w:val="28"/>
          <w:szCs w:val="28"/>
        </w:rPr>
        <w:t>(</w:t>
      </w:r>
      <w:r w:rsidR="004F4C4C">
        <w:rPr>
          <w:rFonts w:ascii="Times New Roman" w:hAnsi="Times New Roman"/>
          <w:b/>
          <w:sz w:val="28"/>
          <w:szCs w:val="28"/>
        </w:rPr>
        <w:t>6 часов)</w:t>
      </w:r>
    </w:p>
    <w:p w14:paraId="7F716B74" w14:textId="77777777" w:rsidR="00995EFE" w:rsidRPr="00995EFE" w:rsidRDefault="00995EFE" w:rsidP="00995EFE">
      <w:pPr>
        <w:spacing w:after="0" w:line="240" w:lineRule="auto"/>
        <w:jc w:val="both"/>
        <w:rPr>
          <w:rFonts w:ascii="Times New Roman" w:hAnsi="Times New Roman"/>
          <w:sz w:val="28"/>
          <w:szCs w:val="28"/>
        </w:rPr>
      </w:pPr>
      <w:r w:rsidRPr="00995EFE">
        <w:rPr>
          <w:rFonts w:ascii="Times New Roman" w:hAnsi="Times New Roman"/>
          <w:sz w:val="28"/>
          <w:szCs w:val="28"/>
        </w:rPr>
        <w:t>I. Различные виды сложных предложений с союзной и бессоюзной связью; разделительные знаки препинания в них. Сочетание знаков препинания.</w:t>
      </w:r>
    </w:p>
    <w:p w14:paraId="3D343FB2" w14:textId="77777777" w:rsidR="00995EFE" w:rsidRPr="00995EFE" w:rsidRDefault="00995EFE" w:rsidP="00995EFE">
      <w:pPr>
        <w:spacing w:after="0" w:line="240" w:lineRule="auto"/>
        <w:jc w:val="both"/>
        <w:rPr>
          <w:rFonts w:ascii="Times New Roman" w:hAnsi="Times New Roman"/>
          <w:sz w:val="28"/>
          <w:szCs w:val="28"/>
        </w:rPr>
      </w:pPr>
      <w:r w:rsidRPr="00995EFE">
        <w:rPr>
          <w:rFonts w:ascii="Times New Roman" w:hAnsi="Times New Roman"/>
          <w:sz w:val="28"/>
          <w:szCs w:val="28"/>
        </w:rPr>
        <w:t>И. Умение правильно употреблять в речи сложные предложения с различными видами связи.</w:t>
      </w:r>
    </w:p>
    <w:p w14:paraId="187C6190" w14:textId="77777777" w:rsidR="00995EFE" w:rsidRPr="00995EFE" w:rsidRDefault="00995EFE" w:rsidP="00995EFE">
      <w:pPr>
        <w:spacing w:after="0" w:line="240" w:lineRule="auto"/>
        <w:jc w:val="both"/>
        <w:rPr>
          <w:rFonts w:ascii="Times New Roman" w:hAnsi="Times New Roman"/>
          <w:sz w:val="28"/>
          <w:szCs w:val="28"/>
        </w:rPr>
      </w:pPr>
      <w:r w:rsidRPr="00995EFE">
        <w:rPr>
          <w:rFonts w:ascii="Times New Roman" w:hAnsi="Times New Roman"/>
          <w:sz w:val="28"/>
          <w:szCs w:val="28"/>
        </w:rPr>
        <w:t>III. Конспект статьи (фрагмента статьи) на лингвистическую тему.</w:t>
      </w:r>
    </w:p>
    <w:p w14:paraId="76B7993E" w14:textId="77777777" w:rsidR="00995EFE" w:rsidRPr="00995EFE" w:rsidRDefault="00995EFE" w:rsidP="00995EFE">
      <w:pPr>
        <w:spacing w:after="0" w:line="240" w:lineRule="auto"/>
        <w:ind w:firstLine="851"/>
        <w:jc w:val="both"/>
        <w:rPr>
          <w:rFonts w:ascii="Times New Roman" w:hAnsi="Times New Roman"/>
          <w:b/>
          <w:bCs/>
          <w:sz w:val="28"/>
          <w:szCs w:val="28"/>
        </w:rPr>
      </w:pPr>
      <w:r w:rsidRPr="00995EFE">
        <w:rPr>
          <w:rFonts w:ascii="Times New Roman" w:hAnsi="Times New Roman"/>
          <w:b/>
          <w:bCs/>
          <w:sz w:val="28"/>
          <w:szCs w:val="28"/>
        </w:rPr>
        <w:t>Общие сведения о языке (2 часа)</w:t>
      </w:r>
    </w:p>
    <w:p w14:paraId="7C7EC7BF" w14:textId="77777777" w:rsidR="00995EFE" w:rsidRPr="00995EFE" w:rsidRDefault="00995EFE" w:rsidP="00995EFE">
      <w:pPr>
        <w:spacing w:after="0" w:line="240" w:lineRule="auto"/>
        <w:jc w:val="both"/>
        <w:rPr>
          <w:rFonts w:ascii="Times New Roman" w:hAnsi="Times New Roman"/>
          <w:sz w:val="28"/>
          <w:szCs w:val="28"/>
        </w:rPr>
      </w:pPr>
      <w:r w:rsidRPr="00995EFE">
        <w:rPr>
          <w:rFonts w:ascii="Times New Roman" w:hAnsi="Times New Roman"/>
          <w:sz w:val="28"/>
          <w:szCs w:val="28"/>
        </w:rPr>
        <w:t xml:space="preserve">Роль языка в жизни общества. Язык как развивающееся явление. Языковые контакты русского языка. </w:t>
      </w:r>
    </w:p>
    <w:p w14:paraId="26C1DDB4" w14:textId="77777777" w:rsidR="00995EFE" w:rsidRPr="00995EFE" w:rsidRDefault="00995EFE" w:rsidP="00995EFE">
      <w:pPr>
        <w:spacing w:after="0" w:line="240" w:lineRule="auto"/>
        <w:jc w:val="both"/>
        <w:rPr>
          <w:rFonts w:ascii="Times New Roman" w:hAnsi="Times New Roman"/>
          <w:sz w:val="28"/>
          <w:szCs w:val="28"/>
        </w:rPr>
      </w:pPr>
      <w:r w:rsidRPr="00995EFE">
        <w:rPr>
          <w:rFonts w:ascii="Times New Roman" w:hAnsi="Times New Roman"/>
          <w:sz w:val="28"/>
          <w:szCs w:val="28"/>
        </w:rPr>
        <w:t xml:space="preserve">Русский язык - первоэлемент великой русской литературы. Русский литературный язык и его стили. Богатство, красота, выразительность русского языка. </w:t>
      </w:r>
    </w:p>
    <w:p w14:paraId="76630AD8" w14:textId="77777777" w:rsidR="00995EFE" w:rsidRPr="00995EFE" w:rsidRDefault="00995EFE" w:rsidP="00995EFE">
      <w:pPr>
        <w:spacing w:after="0" w:line="240" w:lineRule="auto"/>
        <w:jc w:val="both"/>
        <w:rPr>
          <w:rFonts w:ascii="Times New Roman" w:hAnsi="Times New Roman"/>
          <w:sz w:val="28"/>
          <w:szCs w:val="28"/>
        </w:rPr>
      </w:pPr>
      <w:r w:rsidRPr="00995EFE">
        <w:rPr>
          <w:rFonts w:ascii="Times New Roman" w:hAnsi="Times New Roman"/>
          <w:sz w:val="28"/>
          <w:szCs w:val="28"/>
        </w:rPr>
        <w:t>Русский язык как национальный язык русского народа, государственный язык РФ и язык межнационального общения. Место русского языка среди языков мира. Русский язык как один из индоевропейских языков. Русский язык среди славянских языков. Роль старославянского языка в развитии русского языка. Значение письменности; русская письменность. Наука о русском языке и ее разделы. видные ученые-русисты, исследовавшие русский язык.</w:t>
      </w:r>
    </w:p>
    <w:p w14:paraId="50A3F31C" w14:textId="71B2E1FE" w:rsidR="00995EFE" w:rsidRPr="00995EFE" w:rsidRDefault="00995EFE" w:rsidP="00995EFE">
      <w:pPr>
        <w:spacing w:after="0" w:line="240" w:lineRule="auto"/>
        <w:ind w:firstLine="851"/>
        <w:jc w:val="both"/>
        <w:rPr>
          <w:rFonts w:ascii="Times New Roman" w:hAnsi="Times New Roman"/>
          <w:b/>
          <w:sz w:val="28"/>
          <w:szCs w:val="28"/>
        </w:rPr>
      </w:pPr>
      <w:r w:rsidRPr="00995EFE">
        <w:rPr>
          <w:rFonts w:ascii="Times New Roman" w:eastAsia="Times New Roman" w:hAnsi="Times New Roman"/>
          <w:b/>
          <w:sz w:val="28"/>
          <w:szCs w:val="28"/>
        </w:rPr>
        <w:t xml:space="preserve">Повторение и систематизация изученного в 5–9 классах </w:t>
      </w:r>
      <w:r w:rsidRPr="00995EFE">
        <w:rPr>
          <w:rFonts w:ascii="Times New Roman" w:hAnsi="Times New Roman"/>
          <w:b/>
          <w:sz w:val="28"/>
          <w:szCs w:val="28"/>
        </w:rPr>
        <w:t>(</w:t>
      </w:r>
      <w:r w:rsidR="004F4C4C">
        <w:rPr>
          <w:rFonts w:ascii="Times New Roman" w:hAnsi="Times New Roman"/>
          <w:b/>
          <w:sz w:val="28"/>
          <w:szCs w:val="28"/>
        </w:rPr>
        <w:t>1</w:t>
      </w:r>
      <w:r w:rsidRPr="00995EFE">
        <w:rPr>
          <w:rFonts w:ascii="Times New Roman" w:hAnsi="Times New Roman"/>
          <w:b/>
          <w:sz w:val="28"/>
          <w:szCs w:val="28"/>
        </w:rPr>
        <w:t>6 часов)</w:t>
      </w:r>
    </w:p>
    <w:p w14:paraId="3CB24FB7"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Систематизация сведений о признаках текста, теме и основной мысли связного высказывания, средствах связи частей текста, о повествовании, описании, рассуждении; о стилях речи.</w:t>
      </w:r>
    </w:p>
    <w:p w14:paraId="1FA8F174"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Сочинение публицистического характера на общественные, морально-этические и историко-литературные темы.</w:t>
      </w:r>
    </w:p>
    <w:p w14:paraId="2F43BE0B"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Доклад или реферат на историко-литературную тему (по одному источнику).</w:t>
      </w:r>
    </w:p>
    <w:p w14:paraId="54DE69BC"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Тезисы статьи (главы книги) на лингвистическую тему.</w:t>
      </w:r>
    </w:p>
    <w:p w14:paraId="738B44E9" w14:textId="77777777" w:rsid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Конспект и тезисный план литературно-критической статьи.</w:t>
      </w:r>
    </w:p>
    <w:p w14:paraId="3F0D1E89" w14:textId="77777777" w:rsidR="00A86D68" w:rsidRDefault="00A86D68" w:rsidP="00995EFE">
      <w:pPr>
        <w:spacing w:after="0" w:line="240" w:lineRule="auto"/>
        <w:jc w:val="both"/>
        <w:rPr>
          <w:rFonts w:ascii="Times New Roman" w:eastAsia="Times New Roman" w:hAnsi="Times New Roman"/>
          <w:sz w:val="28"/>
          <w:szCs w:val="28"/>
        </w:rPr>
      </w:pPr>
    </w:p>
    <w:p w14:paraId="43968E83" w14:textId="77777777" w:rsidR="00A86D68" w:rsidRDefault="00A86D68" w:rsidP="00995EFE">
      <w:pPr>
        <w:spacing w:after="0" w:line="240" w:lineRule="auto"/>
        <w:jc w:val="both"/>
        <w:rPr>
          <w:rFonts w:ascii="Times New Roman" w:eastAsia="Times New Roman" w:hAnsi="Times New Roman"/>
          <w:sz w:val="28"/>
          <w:szCs w:val="28"/>
        </w:rPr>
      </w:pPr>
    </w:p>
    <w:p w14:paraId="70AACC7A" w14:textId="77777777" w:rsidR="00A86D68" w:rsidRPr="00995EFE" w:rsidRDefault="00A86D68" w:rsidP="00995EFE">
      <w:pPr>
        <w:spacing w:after="0" w:line="240" w:lineRule="auto"/>
        <w:jc w:val="both"/>
        <w:rPr>
          <w:rFonts w:ascii="Times New Roman" w:eastAsia="Times New Roman" w:hAnsi="Times New Roman"/>
          <w:sz w:val="28"/>
          <w:szCs w:val="28"/>
        </w:rPr>
      </w:pPr>
    </w:p>
    <w:p w14:paraId="22C5FF8A" w14:textId="07ECFA6E" w:rsidR="007831F5" w:rsidRPr="00224239" w:rsidRDefault="007831F5" w:rsidP="00224239">
      <w:pPr>
        <w:pStyle w:val="a3"/>
        <w:numPr>
          <w:ilvl w:val="0"/>
          <w:numId w:val="43"/>
        </w:numPr>
        <w:spacing w:after="0" w:line="240" w:lineRule="auto"/>
        <w:jc w:val="center"/>
        <w:rPr>
          <w:rFonts w:ascii="Times New Roman" w:eastAsia="Times New Roman" w:hAnsi="Times New Roman"/>
          <w:sz w:val="28"/>
          <w:szCs w:val="28"/>
        </w:rPr>
      </w:pPr>
      <w:r w:rsidRPr="00224239">
        <w:rPr>
          <w:rFonts w:ascii="Times New Roman" w:eastAsia="Times New Roman" w:hAnsi="Times New Roman"/>
          <w:b/>
          <w:sz w:val="28"/>
          <w:szCs w:val="28"/>
        </w:rPr>
        <w:t>Тематическое планирование</w:t>
      </w:r>
    </w:p>
    <w:p w14:paraId="2C803685" w14:textId="77777777" w:rsidR="00224239" w:rsidRDefault="00224239" w:rsidP="00224239">
      <w:pPr>
        <w:pStyle w:val="a3"/>
        <w:spacing w:after="0" w:line="240" w:lineRule="auto"/>
        <w:rPr>
          <w:rFonts w:ascii="Times New Roman" w:eastAsia="Times New Roman" w:hAnsi="Times New Roman"/>
          <w:sz w:val="28"/>
          <w:szCs w:val="28"/>
        </w:rPr>
      </w:pPr>
    </w:p>
    <w:p w14:paraId="5BD05DC5" w14:textId="77777777" w:rsidR="00A86D68" w:rsidRPr="00224239" w:rsidRDefault="00A86D68" w:rsidP="00224239">
      <w:pPr>
        <w:pStyle w:val="a3"/>
        <w:spacing w:after="0" w:line="240" w:lineRule="auto"/>
        <w:rPr>
          <w:rFonts w:ascii="Times New Roman" w:eastAsia="Times New Roman" w:hAnsi="Times New Roman"/>
          <w:sz w:val="28"/>
          <w:szCs w:val="28"/>
        </w:rPr>
      </w:pPr>
    </w:p>
    <w:p w14:paraId="292DAECB" w14:textId="77777777" w:rsidR="00A67803" w:rsidRDefault="00A67803" w:rsidP="00995EFE">
      <w:pPr>
        <w:spacing w:after="0" w:line="240" w:lineRule="auto"/>
        <w:contextualSpacing/>
        <w:jc w:val="center"/>
        <w:rPr>
          <w:rFonts w:ascii="Times New Roman" w:hAnsi="Times New Roman"/>
          <w:b/>
          <w:sz w:val="28"/>
          <w:szCs w:val="28"/>
        </w:rPr>
      </w:pPr>
      <w:bookmarkStart w:id="1" w:name="_Hlk83370132"/>
    </w:p>
    <w:tbl>
      <w:tblPr>
        <w:tblpPr w:leftFromText="180" w:rightFromText="180" w:vertAnchor="text" w:tblpX="177" w:tblpY="120"/>
        <w:tblW w:w="14132" w:type="dxa"/>
        <w:tblLayout w:type="fixed"/>
        <w:tblLook w:val="01E0" w:firstRow="1" w:lastRow="1" w:firstColumn="1" w:lastColumn="1" w:noHBand="0" w:noVBand="0"/>
      </w:tblPr>
      <w:tblGrid>
        <w:gridCol w:w="597"/>
        <w:gridCol w:w="5499"/>
        <w:gridCol w:w="1134"/>
        <w:gridCol w:w="1842"/>
        <w:gridCol w:w="1985"/>
        <w:gridCol w:w="3075"/>
      </w:tblGrid>
      <w:tr w:rsidR="00A86D68" w14:paraId="3AE1117E" w14:textId="77777777" w:rsidTr="004752BF">
        <w:trPr>
          <w:trHeight w:val="282"/>
        </w:trPr>
        <w:tc>
          <w:tcPr>
            <w:tcW w:w="597" w:type="dxa"/>
            <w:vMerge w:val="restart"/>
            <w:tcBorders>
              <w:top w:val="single" w:sz="4" w:space="0" w:color="000000"/>
              <w:left w:val="single" w:sz="4" w:space="0" w:color="000000"/>
              <w:bottom w:val="single" w:sz="4" w:space="0" w:color="000000"/>
              <w:right w:val="single" w:sz="4" w:space="0" w:color="000000"/>
            </w:tcBorders>
          </w:tcPr>
          <w:p w14:paraId="33D1358D" w14:textId="77777777" w:rsidR="00A86D68" w:rsidRPr="00E74991" w:rsidRDefault="00A86D68" w:rsidP="004752BF">
            <w:pPr>
              <w:jc w:val="center"/>
              <w:rPr>
                <w:rFonts w:ascii="Times New Roman" w:hAnsi="Times New Roman"/>
                <w:b/>
              </w:rPr>
            </w:pPr>
            <w:r w:rsidRPr="00E74991">
              <w:rPr>
                <w:rFonts w:ascii="Times New Roman" w:hAnsi="Times New Roman"/>
                <w:b/>
              </w:rPr>
              <w:t>№ п/п</w:t>
            </w:r>
          </w:p>
        </w:tc>
        <w:tc>
          <w:tcPr>
            <w:tcW w:w="5499" w:type="dxa"/>
            <w:vMerge w:val="restart"/>
            <w:tcBorders>
              <w:top w:val="single" w:sz="4" w:space="0" w:color="000000"/>
              <w:left w:val="single" w:sz="4" w:space="0" w:color="000000"/>
              <w:bottom w:val="single" w:sz="4" w:space="0" w:color="000000"/>
              <w:right w:val="single" w:sz="4" w:space="0" w:color="000000"/>
            </w:tcBorders>
          </w:tcPr>
          <w:p w14:paraId="7C0042BA" w14:textId="77777777" w:rsidR="00A86D68" w:rsidRDefault="00A86D68" w:rsidP="004752BF">
            <w:pPr>
              <w:jc w:val="center"/>
              <w:rPr>
                <w:rFonts w:ascii="Times New Roman" w:hAnsi="Times New Roman"/>
                <w:b/>
              </w:rPr>
            </w:pPr>
            <w:r>
              <w:rPr>
                <w:rFonts w:ascii="Times New Roman" w:hAnsi="Times New Roman"/>
                <w:b/>
              </w:rPr>
              <w:t xml:space="preserve">Наименование разделов и </w:t>
            </w:r>
          </w:p>
          <w:p w14:paraId="310CD7FA" w14:textId="77777777" w:rsidR="00A86D68" w:rsidRDefault="00A86D68" w:rsidP="004752BF">
            <w:pPr>
              <w:jc w:val="center"/>
              <w:rPr>
                <w:rFonts w:ascii="Times New Roman" w:hAnsi="Times New Roman"/>
                <w:b/>
              </w:rPr>
            </w:pPr>
            <w:r>
              <w:rPr>
                <w:rFonts w:ascii="Times New Roman" w:hAnsi="Times New Roman"/>
                <w:b/>
              </w:rPr>
              <w:t>тем программы</w:t>
            </w:r>
          </w:p>
        </w:tc>
        <w:tc>
          <w:tcPr>
            <w:tcW w:w="4961" w:type="dxa"/>
            <w:gridSpan w:val="3"/>
            <w:tcBorders>
              <w:top w:val="single" w:sz="4" w:space="0" w:color="000000"/>
              <w:left w:val="single" w:sz="4" w:space="0" w:color="000000"/>
              <w:bottom w:val="single" w:sz="4" w:space="0" w:color="000000"/>
            </w:tcBorders>
          </w:tcPr>
          <w:p w14:paraId="54C655C8" w14:textId="77777777" w:rsidR="00A86D68" w:rsidRPr="00E74991" w:rsidRDefault="00A86D68" w:rsidP="004752BF">
            <w:pPr>
              <w:jc w:val="center"/>
              <w:rPr>
                <w:rFonts w:ascii="Times New Roman" w:hAnsi="Times New Roman"/>
                <w:b/>
              </w:rPr>
            </w:pPr>
            <w:r w:rsidRPr="00E74991">
              <w:rPr>
                <w:rFonts w:ascii="Times New Roman" w:hAnsi="Times New Roman"/>
                <w:b/>
              </w:rPr>
              <w:t>Количество часов</w:t>
            </w:r>
          </w:p>
        </w:tc>
        <w:tc>
          <w:tcPr>
            <w:tcW w:w="3075" w:type="dxa"/>
            <w:vMerge w:val="restart"/>
            <w:tcBorders>
              <w:top w:val="single" w:sz="4" w:space="0" w:color="000000"/>
              <w:left w:val="single" w:sz="4" w:space="0" w:color="000000"/>
              <w:bottom w:val="single" w:sz="4" w:space="0" w:color="000000"/>
              <w:right w:val="single" w:sz="4" w:space="0" w:color="000000"/>
            </w:tcBorders>
          </w:tcPr>
          <w:p w14:paraId="57D5A9D4" w14:textId="77777777" w:rsidR="00A86D68" w:rsidRPr="00E74991" w:rsidRDefault="00A86D68" w:rsidP="004752BF">
            <w:pPr>
              <w:jc w:val="center"/>
              <w:rPr>
                <w:rFonts w:ascii="Times New Roman" w:hAnsi="Times New Roman"/>
                <w:b/>
              </w:rPr>
            </w:pPr>
            <w:r w:rsidRPr="00E74991">
              <w:rPr>
                <w:b/>
              </w:rPr>
              <w:t>Электронные (цифровые) образовательные ресурсы</w:t>
            </w:r>
          </w:p>
        </w:tc>
      </w:tr>
      <w:tr w:rsidR="00A86D68" w14:paraId="7C3B035F" w14:textId="77777777" w:rsidTr="004752BF">
        <w:trPr>
          <w:trHeight w:val="279"/>
        </w:trPr>
        <w:tc>
          <w:tcPr>
            <w:tcW w:w="597" w:type="dxa"/>
            <w:vMerge/>
            <w:tcBorders>
              <w:top w:val="single" w:sz="4" w:space="0" w:color="000000"/>
              <w:left w:val="single" w:sz="4" w:space="0" w:color="000000"/>
              <w:bottom w:val="single" w:sz="4" w:space="0" w:color="000000"/>
              <w:right w:val="single" w:sz="4" w:space="0" w:color="000000"/>
            </w:tcBorders>
          </w:tcPr>
          <w:p w14:paraId="6768E2B1" w14:textId="77777777" w:rsidR="00A86D68" w:rsidRDefault="00A86D68" w:rsidP="004752BF">
            <w:pPr>
              <w:jc w:val="center"/>
              <w:rPr>
                <w:rFonts w:ascii="Times New Roman" w:hAnsi="Times New Roman"/>
              </w:rPr>
            </w:pPr>
          </w:p>
        </w:tc>
        <w:tc>
          <w:tcPr>
            <w:tcW w:w="5499" w:type="dxa"/>
            <w:vMerge/>
            <w:tcBorders>
              <w:top w:val="single" w:sz="4" w:space="0" w:color="000000"/>
              <w:left w:val="single" w:sz="4" w:space="0" w:color="000000"/>
              <w:bottom w:val="single" w:sz="4" w:space="0" w:color="000000"/>
              <w:right w:val="single" w:sz="4" w:space="0" w:color="000000"/>
            </w:tcBorders>
          </w:tcPr>
          <w:p w14:paraId="3DCD8AED" w14:textId="77777777" w:rsidR="00A86D68" w:rsidRDefault="00A86D68" w:rsidP="004752BF">
            <w:pPr>
              <w:jc w:val="center"/>
              <w:rPr>
                <w:rFonts w:ascii="Times New Roman" w:hAnsi="Times New Roman"/>
                <w:b/>
              </w:rPr>
            </w:pPr>
          </w:p>
        </w:tc>
        <w:tc>
          <w:tcPr>
            <w:tcW w:w="1134" w:type="dxa"/>
            <w:tcBorders>
              <w:left w:val="single" w:sz="4" w:space="0" w:color="000000"/>
              <w:bottom w:val="single" w:sz="4" w:space="0" w:color="000000"/>
              <w:right w:val="single" w:sz="4" w:space="0" w:color="000000"/>
            </w:tcBorders>
          </w:tcPr>
          <w:p w14:paraId="11576BC9" w14:textId="77777777" w:rsidR="00A86D68" w:rsidRPr="00E74991" w:rsidRDefault="00A86D68" w:rsidP="004752BF">
            <w:pPr>
              <w:jc w:val="center"/>
              <w:rPr>
                <w:rFonts w:ascii="Times New Roman" w:hAnsi="Times New Roman"/>
                <w:b/>
              </w:rPr>
            </w:pPr>
            <w:r w:rsidRPr="00E74991">
              <w:rPr>
                <w:rFonts w:ascii="Times New Roman" w:hAnsi="Times New Roman"/>
                <w:b/>
              </w:rPr>
              <w:t>всего</w:t>
            </w:r>
          </w:p>
        </w:tc>
        <w:tc>
          <w:tcPr>
            <w:tcW w:w="1842" w:type="dxa"/>
            <w:tcBorders>
              <w:left w:val="single" w:sz="4" w:space="0" w:color="000000"/>
              <w:bottom w:val="single" w:sz="4" w:space="0" w:color="000000"/>
            </w:tcBorders>
          </w:tcPr>
          <w:p w14:paraId="61CEAEA5" w14:textId="77777777" w:rsidR="00A86D68" w:rsidRPr="00E74991" w:rsidRDefault="00A86D68" w:rsidP="004752BF">
            <w:pPr>
              <w:jc w:val="center"/>
              <w:rPr>
                <w:rFonts w:ascii="Times New Roman" w:hAnsi="Times New Roman"/>
                <w:b/>
              </w:rPr>
            </w:pPr>
            <w:r w:rsidRPr="00E74991">
              <w:rPr>
                <w:rFonts w:ascii="Times New Roman" w:hAnsi="Times New Roman"/>
                <w:b/>
              </w:rPr>
              <w:t>Контрольные работы</w:t>
            </w:r>
          </w:p>
        </w:tc>
        <w:tc>
          <w:tcPr>
            <w:tcW w:w="1985" w:type="dxa"/>
            <w:tcBorders>
              <w:left w:val="single" w:sz="4" w:space="0" w:color="000000"/>
              <w:bottom w:val="single" w:sz="4" w:space="0" w:color="000000"/>
            </w:tcBorders>
          </w:tcPr>
          <w:p w14:paraId="510EEBB9" w14:textId="77777777" w:rsidR="00A86D68" w:rsidRPr="00E74991" w:rsidRDefault="00A86D68" w:rsidP="004752BF">
            <w:pPr>
              <w:jc w:val="center"/>
              <w:rPr>
                <w:rFonts w:ascii="Times New Roman" w:hAnsi="Times New Roman"/>
                <w:b/>
              </w:rPr>
            </w:pPr>
            <w:r w:rsidRPr="00E74991">
              <w:rPr>
                <w:b/>
              </w:rPr>
              <w:t>Практические работы</w:t>
            </w:r>
          </w:p>
        </w:tc>
        <w:tc>
          <w:tcPr>
            <w:tcW w:w="3075" w:type="dxa"/>
            <w:vMerge/>
            <w:tcBorders>
              <w:top w:val="single" w:sz="4" w:space="0" w:color="000000"/>
              <w:left w:val="single" w:sz="4" w:space="0" w:color="000000"/>
              <w:bottom w:val="single" w:sz="4" w:space="0" w:color="000000"/>
              <w:right w:val="single" w:sz="4" w:space="0" w:color="000000"/>
            </w:tcBorders>
          </w:tcPr>
          <w:p w14:paraId="4475F4BE" w14:textId="77777777" w:rsidR="00A86D68" w:rsidRPr="00E74991" w:rsidRDefault="00A86D68" w:rsidP="004752BF">
            <w:pPr>
              <w:jc w:val="center"/>
              <w:rPr>
                <w:rFonts w:ascii="Times New Roman" w:hAnsi="Times New Roman"/>
                <w:b/>
              </w:rPr>
            </w:pPr>
          </w:p>
        </w:tc>
      </w:tr>
      <w:tr w:rsidR="00A86D68" w14:paraId="56B588F8" w14:textId="77777777" w:rsidTr="004752BF">
        <w:trPr>
          <w:trHeight w:val="332"/>
        </w:trPr>
        <w:tc>
          <w:tcPr>
            <w:tcW w:w="597" w:type="dxa"/>
            <w:tcBorders>
              <w:top w:val="single" w:sz="4" w:space="0" w:color="000000"/>
              <w:left w:val="single" w:sz="4" w:space="0" w:color="000000"/>
              <w:bottom w:val="single" w:sz="4" w:space="0" w:color="000000"/>
              <w:right w:val="single" w:sz="4" w:space="0" w:color="000000"/>
            </w:tcBorders>
          </w:tcPr>
          <w:p w14:paraId="7EFD585B" w14:textId="77777777" w:rsidR="00A86D68" w:rsidRDefault="00A86D68" w:rsidP="004752BF">
            <w:pPr>
              <w:jc w:val="center"/>
              <w:rPr>
                <w:rFonts w:ascii="Times New Roman" w:hAnsi="Times New Roman"/>
              </w:rPr>
            </w:pPr>
            <w:r>
              <w:rPr>
                <w:rFonts w:ascii="Times New Roman" w:hAnsi="Times New Roman"/>
              </w:rPr>
              <w:t>1</w:t>
            </w:r>
          </w:p>
        </w:tc>
        <w:tc>
          <w:tcPr>
            <w:tcW w:w="5499" w:type="dxa"/>
            <w:tcBorders>
              <w:top w:val="single" w:sz="4" w:space="0" w:color="000000"/>
              <w:left w:val="single" w:sz="4" w:space="0" w:color="000000"/>
              <w:bottom w:val="single" w:sz="4" w:space="0" w:color="000000"/>
              <w:right w:val="single" w:sz="4" w:space="0" w:color="000000"/>
            </w:tcBorders>
          </w:tcPr>
          <w:p w14:paraId="58339D35" w14:textId="55C8E0A9" w:rsidR="00A86D68" w:rsidRDefault="00A86D68" w:rsidP="004752BF">
            <w:pPr>
              <w:rPr>
                <w:rFonts w:ascii="Times New Roman" w:hAnsi="Times New Roman"/>
              </w:rPr>
            </w:pPr>
            <w:r>
              <w:rPr>
                <w:rFonts w:ascii="Times New Roman" w:hAnsi="Times New Roman"/>
              </w:rPr>
              <w:t>Международное значение русского языка</w:t>
            </w:r>
          </w:p>
        </w:tc>
        <w:tc>
          <w:tcPr>
            <w:tcW w:w="1134" w:type="dxa"/>
            <w:tcBorders>
              <w:top w:val="single" w:sz="4" w:space="0" w:color="000000"/>
              <w:left w:val="single" w:sz="4" w:space="0" w:color="000000"/>
              <w:bottom w:val="single" w:sz="4" w:space="0" w:color="000000"/>
              <w:right w:val="single" w:sz="4" w:space="0" w:color="000000"/>
            </w:tcBorders>
            <w:vAlign w:val="center"/>
          </w:tcPr>
          <w:p w14:paraId="4F22E7B9" w14:textId="6D4C4ADA" w:rsidR="00A86D68" w:rsidRDefault="00A86D68" w:rsidP="004752BF">
            <w:pPr>
              <w:jc w:val="center"/>
              <w:rPr>
                <w:rFonts w:ascii="Times New Roman" w:hAnsi="Times New Roman"/>
              </w:rPr>
            </w:pPr>
            <w:r>
              <w:rPr>
                <w:rFonts w:ascii="Times New Roman" w:hAnsi="Times New Roman"/>
              </w:rPr>
              <w:t>1</w:t>
            </w:r>
          </w:p>
        </w:tc>
        <w:tc>
          <w:tcPr>
            <w:tcW w:w="1842" w:type="dxa"/>
            <w:tcBorders>
              <w:top w:val="single" w:sz="4" w:space="0" w:color="000000"/>
              <w:left w:val="single" w:sz="4" w:space="0" w:color="000000"/>
              <w:bottom w:val="single" w:sz="4" w:space="0" w:color="000000"/>
            </w:tcBorders>
            <w:vAlign w:val="center"/>
          </w:tcPr>
          <w:p w14:paraId="09208C83" w14:textId="22E075F2" w:rsidR="00A86D68" w:rsidRDefault="00A86D68" w:rsidP="004752BF">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40BB2B12" w14:textId="77777777" w:rsidR="00A86D68" w:rsidRDefault="00A86D68" w:rsidP="004752BF">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67703531" w14:textId="77777777" w:rsidR="00A86D68" w:rsidRDefault="00A86D68" w:rsidP="004752BF">
            <w:pPr>
              <w:jc w:val="center"/>
              <w:rPr>
                <w:rFonts w:ascii="Times New Roman" w:hAnsi="Times New Roman"/>
              </w:rPr>
            </w:pPr>
          </w:p>
        </w:tc>
      </w:tr>
      <w:tr w:rsidR="00A86D68" w14:paraId="720B1C59" w14:textId="77777777" w:rsidTr="004752BF">
        <w:trPr>
          <w:trHeight w:val="332"/>
        </w:trPr>
        <w:tc>
          <w:tcPr>
            <w:tcW w:w="597" w:type="dxa"/>
            <w:tcBorders>
              <w:top w:val="single" w:sz="4" w:space="0" w:color="000000"/>
              <w:left w:val="single" w:sz="4" w:space="0" w:color="000000"/>
              <w:bottom w:val="single" w:sz="4" w:space="0" w:color="000000"/>
              <w:right w:val="single" w:sz="4" w:space="0" w:color="000000"/>
            </w:tcBorders>
          </w:tcPr>
          <w:p w14:paraId="0D5468B7" w14:textId="77777777" w:rsidR="00A86D68" w:rsidRDefault="00A86D68" w:rsidP="004752BF">
            <w:pPr>
              <w:jc w:val="center"/>
              <w:rPr>
                <w:rFonts w:ascii="Times New Roman" w:hAnsi="Times New Roman"/>
              </w:rPr>
            </w:pPr>
            <w:r>
              <w:rPr>
                <w:rFonts w:ascii="Times New Roman" w:hAnsi="Times New Roman"/>
              </w:rPr>
              <w:t>2</w:t>
            </w:r>
          </w:p>
        </w:tc>
        <w:tc>
          <w:tcPr>
            <w:tcW w:w="5499" w:type="dxa"/>
            <w:tcBorders>
              <w:top w:val="single" w:sz="4" w:space="0" w:color="000000"/>
              <w:left w:val="single" w:sz="4" w:space="0" w:color="000000"/>
              <w:bottom w:val="single" w:sz="4" w:space="0" w:color="000000"/>
              <w:right w:val="single" w:sz="4" w:space="0" w:color="000000"/>
            </w:tcBorders>
          </w:tcPr>
          <w:p w14:paraId="7A41E70E" w14:textId="093ED1D4" w:rsidR="00A86D68" w:rsidRDefault="00A86D68" w:rsidP="004752BF">
            <w:pPr>
              <w:rPr>
                <w:rFonts w:ascii="Times New Roman" w:hAnsi="Times New Roman"/>
              </w:rPr>
            </w:pPr>
            <w:r>
              <w:rPr>
                <w:rFonts w:ascii="Times New Roman" w:hAnsi="Times New Roman"/>
              </w:rPr>
              <w:t>Повторение изученного в 5-8 классах.</w:t>
            </w:r>
          </w:p>
        </w:tc>
        <w:tc>
          <w:tcPr>
            <w:tcW w:w="1134" w:type="dxa"/>
            <w:tcBorders>
              <w:top w:val="single" w:sz="4" w:space="0" w:color="000000"/>
              <w:left w:val="single" w:sz="4" w:space="0" w:color="000000"/>
              <w:bottom w:val="single" w:sz="4" w:space="0" w:color="000000"/>
              <w:right w:val="single" w:sz="4" w:space="0" w:color="000000"/>
            </w:tcBorders>
            <w:vAlign w:val="center"/>
          </w:tcPr>
          <w:p w14:paraId="4D49F53A" w14:textId="7E4DC1D7" w:rsidR="00A86D68" w:rsidRDefault="00A86D68" w:rsidP="004752BF">
            <w:pPr>
              <w:jc w:val="center"/>
              <w:rPr>
                <w:rFonts w:ascii="Times New Roman" w:hAnsi="Times New Roman"/>
              </w:rPr>
            </w:pPr>
            <w:r>
              <w:rPr>
                <w:rFonts w:ascii="Times New Roman" w:hAnsi="Times New Roman"/>
              </w:rPr>
              <w:t>12</w:t>
            </w:r>
          </w:p>
        </w:tc>
        <w:tc>
          <w:tcPr>
            <w:tcW w:w="1842" w:type="dxa"/>
            <w:tcBorders>
              <w:top w:val="single" w:sz="4" w:space="0" w:color="000000"/>
              <w:left w:val="single" w:sz="4" w:space="0" w:color="000000"/>
              <w:bottom w:val="single" w:sz="4" w:space="0" w:color="000000"/>
            </w:tcBorders>
            <w:vAlign w:val="center"/>
          </w:tcPr>
          <w:p w14:paraId="295196B3" w14:textId="08125F6D" w:rsidR="00A86D68" w:rsidRDefault="00A86D68" w:rsidP="004752BF">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3A0F28B2" w14:textId="43E39810" w:rsidR="00A86D68" w:rsidRDefault="00A86D68" w:rsidP="004752BF">
            <w:pPr>
              <w:jc w:val="center"/>
              <w:rPr>
                <w:rFonts w:ascii="Times New Roman" w:hAnsi="Times New Roman"/>
              </w:rPr>
            </w:pPr>
            <w:r>
              <w:rPr>
                <w:rFonts w:ascii="Times New Roman" w:hAnsi="Times New Roman"/>
              </w:rPr>
              <w:t>1</w:t>
            </w:r>
          </w:p>
        </w:tc>
        <w:tc>
          <w:tcPr>
            <w:tcW w:w="3075" w:type="dxa"/>
            <w:tcBorders>
              <w:top w:val="single" w:sz="4" w:space="0" w:color="000000"/>
              <w:left w:val="single" w:sz="4" w:space="0" w:color="000000"/>
              <w:bottom w:val="single" w:sz="4" w:space="0" w:color="000000"/>
              <w:right w:val="single" w:sz="4" w:space="0" w:color="000000"/>
            </w:tcBorders>
          </w:tcPr>
          <w:p w14:paraId="7298FC11" w14:textId="77777777" w:rsidR="00A86D68" w:rsidRDefault="00A86D68" w:rsidP="004752BF">
            <w:pPr>
              <w:jc w:val="center"/>
              <w:rPr>
                <w:rFonts w:ascii="Times New Roman" w:hAnsi="Times New Roman"/>
              </w:rPr>
            </w:pPr>
          </w:p>
        </w:tc>
      </w:tr>
      <w:tr w:rsidR="00A86D68" w14:paraId="341CCC9A" w14:textId="77777777" w:rsidTr="004752BF">
        <w:trPr>
          <w:trHeight w:val="282"/>
        </w:trPr>
        <w:tc>
          <w:tcPr>
            <w:tcW w:w="597" w:type="dxa"/>
            <w:tcBorders>
              <w:top w:val="single" w:sz="4" w:space="0" w:color="000000"/>
              <w:left w:val="single" w:sz="4" w:space="0" w:color="000000"/>
              <w:bottom w:val="single" w:sz="4" w:space="0" w:color="000000"/>
              <w:right w:val="single" w:sz="4" w:space="0" w:color="000000"/>
            </w:tcBorders>
          </w:tcPr>
          <w:p w14:paraId="2F4B6C0F" w14:textId="77777777" w:rsidR="00A86D68" w:rsidRDefault="00A86D68" w:rsidP="004752BF">
            <w:pPr>
              <w:jc w:val="center"/>
              <w:rPr>
                <w:rFonts w:ascii="Times New Roman" w:hAnsi="Times New Roman"/>
              </w:rPr>
            </w:pPr>
            <w:r>
              <w:rPr>
                <w:rFonts w:ascii="Times New Roman" w:hAnsi="Times New Roman"/>
              </w:rPr>
              <w:t>3</w:t>
            </w:r>
          </w:p>
        </w:tc>
        <w:tc>
          <w:tcPr>
            <w:tcW w:w="5499" w:type="dxa"/>
            <w:tcBorders>
              <w:top w:val="single" w:sz="4" w:space="0" w:color="000000"/>
              <w:left w:val="single" w:sz="4" w:space="0" w:color="000000"/>
              <w:bottom w:val="single" w:sz="4" w:space="0" w:color="000000"/>
              <w:right w:val="single" w:sz="4" w:space="0" w:color="000000"/>
            </w:tcBorders>
          </w:tcPr>
          <w:p w14:paraId="7B7D3A50" w14:textId="360F81EF" w:rsidR="00A86D68" w:rsidRDefault="00A86D68" w:rsidP="004752BF">
            <w:pPr>
              <w:jc w:val="both"/>
              <w:rPr>
                <w:rFonts w:ascii="Times New Roman" w:hAnsi="Times New Roman"/>
              </w:rPr>
            </w:pPr>
            <w:r>
              <w:rPr>
                <w:rFonts w:ascii="Times New Roman" w:hAnsi="Times New Roman"/>
              </w:rPr>
              <w:t>Синтаксис и пунктуация. Сложносочинённые предложения.</w:t>
            </w:r>
          </w:p>
        </w:tc>
        <w:tc>
          <w:tcPr>
            <w:tcW w:w="1134" w:type="dxa"/>
            <w:tcBorders>
              <w:top w:val="single" w:sz="4" w:space="0" w:color="000000"/>
              <w:left w:val="single" w:sz="4" w:space="0" w:color="000000"/>
              <w:bottom w:val="single" w:sz="4" w:space="0" w:color="000000"/>
              <w:right w:val="single" w:sz="4" w:space="0" w:color="000000"/>
            </w:tcBorders>
            <w:vAlign w:val="center"/>
          </w:tcPr>
          <w:p w14:paraId="0E32F81E" w14:textId="5676CD94" w:rsidR="00A86D68" w:rsidRDefault="00A86D68" w:rsidP="004752BF">
            <w:pPr>
              <w:jc w:val="center"/>
              <w:rPr>
                <w:rFonts w:ascii="Times New Roman" w:hAnsi="Times New Roman"/>
              </w:rPr>
            </w:pPr>
            <w:r w:rsidRPr="00F921D6">
              <w:rPr>
                <w:rFonts w:ascii="Times New Roman" w:hAnsi="Times New Roman"/>
              </w:rPr>
              <w:t>1</w:t>
            </w:r>
            <w:r>
              <w:rPr>
                <w:rFonts w:ascii="Times New Roman" w:hAnsi="Times New Roman"/>
              </w:rPr>
              <w:t>2</w:t>
            </w:r>
          </w:p>
        </w:tc>
        <w:tc>
          <w:tcPr>
            <w:tcW w:w="1842" w:type="dxa"/>
            <w:tcBorders>
              <w:top w:val="single" w:sz="4" w:space="0" w:color="000000"/>
              <w:left w:val="single" w:sz="4" w:space="0" w:color="000000"/>
              <w:bottom w:val="single" w:sz="4" w:space="0" w:color="000000"/>
            </w:tcBorders>
            <w:vAlign w:val="center"/>
          </w:tcPr>
          <w:p w14:paraId="54653D7C" w14:textId="77777777" w:rsidR="00A86D68" w:rsidRDefault="00A86D68" w:rsidP="004752BF">
            <w:pPr>
              <w:jc w:val="center"/>
              <w:rPr>
                <w:rFonts w:ascii="Times New Roman" w:hAnsi="Times New Roman"/>
              </w:rPr>
            </w:pPr>
            <w:r w:rsidRPr="00F921D6">
              <w:rPr>
                <w:rFonts w:ascii="Times New Roman" w:hAnsi="Times New Roman"/>
              </w:rPr>
              <w:t>1</w:t>
            </w:r>
          </w:p>
        </w:tc>
        <w:tc>
          <w:tcPr>
            <w:tcW w:w="1985" w:type="dxa"/>
            <w:tcBorders>
              <w:top w:val="single" w:sz="4" w:space="0" w:color="000000"/>
              <w:left w:val="single" w:sz="4" w:space="0" w:color="000000"/>
              <w:bottom w:val="single" w:sz="4" w:space="0" w:color="000000"/>
            </w:tcBorders>
          </w:tcPr>
          <w:p w14:paraId="4AF4ACCA" w14:textId="5DD68C97" w:rsidR="00A86D68" w:rsidRDefault="005E5248" w:rsidP="004752BF">
            <w:pPr>
              <w:jc w:val="center"/>
              <w:rPr>
                <w:rFonts w:ascii="Times New Roman" w:hAnsi="Times New Roman"/>
              </w:rPr>
            </w:pPr>
            <w:r>
              <w:rPr>
                <w:rFonts w:ascii="Times New Roman" w:hAnsi="Times New Roman"/>
              </w:rPr>
              <w:t>2</w:t>
            </w:r>
          </w:p>
        </w:tc>
        <w:tc>
          <w:tcPr>
            <w:tcW w:w="3075" w:type="dxa"/>
            <w:tcBorders>
              <w:top w:val="single" w:sz="4" w:space="0" w:color="000000"/>
              <w:left w:val="single" w:sz="4" w:space="0" w:color="000000"/>
              <w:bottom w:val="single" w:sz="4" w:space="0" w:color="000000"/>
              <w:right w:val="single" w:sz="4" w:space="0" w:color="000000"/>
            </w:tcBorders>
          </w:tcPr>
          <w:p w14:paraId="2795AD0E" w14:textId="77777777" w:rsidR="00A86D68" w:rsidRDefault="00A86D68" w:rsidP="004752BF">
            <w:pPr>
              <w:jc w:val="center"/>
              <w:rPr>
                <w:rFonts w:ascii="Times New Roman" w:hAnsi="Times New Roman"/>
              </w:rPr>
            </w:pPr>
          </w:p>
        </w:tc>
      </w:tr>
      <w:tr w:rsidR="00A86D68" w14:paraId="12481F29" w14:textId="77777777" w:rsidTr="004752BF">
        <w:trPr>
          <w:trHeight w:val="282"/>
        </w:trPr>
        <w:tc>
          <w:tcPr>
            <w:tcW w:w="597" w:type="dxa"/>
            <w:tcBorders>
              <w:top w:val="single" w:sz="4" w:space="0" w:color="000000"/>
              <w:left w:val="single" w:sz="4" w:space="0" w:color="000000"/>
              <w:bottom w:val="single" w:sz="4" w:space="0" w:color="000000"/>
              <w:right w:val="single" w:sz="4" w:space="0" w:color="000000"/>
            </w:tcBorders>
          </w:tcPr>
          <w:p w14:paraId="4FE1F39B" w14:textId="77777777" w:rsidR="00A86D68" w:rsidRDefault="00A86D68" w:rsidP="004752BF">
            <w:pPr>
              <w:jc w:val="center"/>
              <w:rPr>
                <w:rFonts w:ascii="Times New Roman" w:hAnsi="Times New Roman"/>
              </w:rPr>
            </w:pPr>
            <w:r>
              <w:rPr>
                <w:rFonts w:ascii="Times New Roman" w:hAnsi="Times New Roman"/>
              </w:rPr>
              <w:t>4</w:t>
            </w:r>
          </w:p>
        </w:tc>
        <w:tc>
          <w:tcPr>
            <w:tcW w:w="5499" w:type="dxa"/>
            <w:tcBorders>
              <w:top w:val="single" w:sz="4" w:space="0" w:color="000000"/>
              <w:left w:val="single" w:sz="4" w:space="0" w:color="000000"/>
              <w:bottom w:val="single" w:sz="4" w:space="0" w:color="000000"/>
              <w:right w:val="single" w:sz="4" w:space="0" w:color="000000"/>
            </w:tcBorders>
          </w:tcPr>
          <w:p w14:paraId="2A4B5BF9" w14:textId="31E1D6B7" w:rsidR="00A86D68" w:rsidRDefault="005E5248" w:rsidP="004752BF">
            <w:pPr>
              <w:jc w:val="both"/>
              <w:rPr>
                <w:rFonts w:ascii="Times New Roman" w:hAnsi="Times New Roman"/>
              </w:rPr>
            </w:pPr>
            <w:r>
              <w:rPr>
                <w:rFonts w:ascii="Times New Roman" w:hAnsi="Times New Roman"/>
              </w:rPr>
              <w:t>Сложноподчинённые предложения.</w:t>
            </w:r>
          </w:p>
        </w:tc>
        <w:tc>
          <w:tcPr>
            <w:tcW w:w="1134" w:type="dxa"/>
            <w:tcBorders>
              <w:top w:val="single" w:sz="4" w:space="0" w:color="000000"/>
              <w:left w:val="single" w:sz="4" w:space="0" w:color="000000"/>
              <w:bottom w:val="single" w:sz="4" w:space="0" w:color="000000"/>
              <w:right w:val="single" w:sz="4" w:space="0" w:color="000000"/>
            </w:tcBorders>
            <w:vAlign w:val="center"/>
          </w:tcPr>
          <w:p w14:paraId="2814310E" w14:textId="522E0F57" w:rsidR="00A86D68" w:rsidRDefault="005E5248" w:rsidP="004752BF">
            <w:pPr>
              <w:jc w:val="center"/>
              <w:rPr>
                <w:rFonts w:ascii="Times New Roman" w:hAnsi="Times New Roman"/>
              </w:rPr>
            </w:pPr>
            <w:r>
              <w:rPr>
                <w:rFonts w:ascii="Times New Roman" w:hAnsi="Times New Roman"/>
              </w:rPr>
              <w:t>32</w:t>
            </w:r>
          </w:p>
        </w:tc>
        <w:tc>
          <w:tcPr>
            <w:tcW w:w="1842" w:type="dxa"/>
            <w:tcBorders>
              <w:top w:val="single" w:sz="4" w:space="0" w:color="000000"/>
              <w:left w:val="single" w:sz="4" w:space="0" w:color="000000"/>
              <w:bottom w:val="single" w:sz="4" w:space="0" w:color="000000"/>
            </w:tcBorders>
            <w:vAlign w:val="center"/>
          </w:tcPr>
          <w:p w14:paraId="29AAB882" w14:textId="1FEAF700" w:rsidR="00A86D68" w:rsidRDefault="005E5248" w:rsidP="004752BF">
            <w:pPr>
              <w:jc w:val="center"/>
              <w:rPr>
                <w:rFonts w:ascii="Times New Roman" w:hAnsi="Times New Roman"/>
              </w:rPr>
            </w:pPr>
            <w:r>
              <w:rPr>
                <w:rFonts w:ascii="Times New Roman" w:hAnsi="Times New Roman"/>
              </w:rPr>
              <w:t>1</w:t>
            </w:r>
          </w:p>
        </w:tc>
        <w:tc>
          <w:tcPr>
            <w:tcW w:w="1985" w:type="dxa"/>
            <w:tcBorders>
              <w:top w:val="single" w:sz="4" w:space="0" w:color="000000"/>
              <w:left w:val="single" w:sz="4" w:space="0" w:color="000000"/>
              <w:bottom w:val="single" w:sz="4" w:space="0" w:color="000000"/>
            </w:tcBorders>
          </w:tcPr>
          <w:p w14:paraId="15752593" w14:textId="14127B37" w:rsidR="00A86D68" w:rsidRDefault="005E5248" w:rsidP="004752BF">
            <w:pPr>
              <w:jc w:val="center"/>
              <w:rPr>
                <w:rFonts w:ascii="Times New Roman" w:hAnsi="Times New Roman"/>
              </w:rPr>
            </w:pPr>
            <w:r>
              <w:rPr>
                <w:rFonts w:ascii="Times New Roman" w:hAnsi="Times New Roman"/>
              </w:rPr>
              <w:t>4</w:t>
            </w:r>
          </w:p>
        </w:tc>
        <w:tc>
          <w:tcPr>
            <w:tcW w:w="3075" w:type="dxa"/>
            <w:tcBorders>
              <w:top w:val="single" w:sz="4" w:space="0" w:color="000000"/>
              <w:left w:val="single" w:sz="4" w:space="0" w:color="000000"/>
              <w:bottom w:val="single" w:sz="4" w:space="0" w:color="000000"/>
              <w:right w:val="single" w:sz="4" w:space="0" w:color="000000"/>
            </w:tcBorders>
          </w:tcPr>
          <w:p w14:paraId="4A2F43C8" w14:textId="77777777" w:rsidR="00A86D68" w:rsidRDefault="00A86D68" w:rsidP="004752BF">
            <w:pPr>
              <w:jc w:val="center"/>
              <w:rPr>
                <w:rFonts w:ascii="Times New Roman" w:hAnsi="Times New Roman"/>
              </w:rPr>
            </w:pPr>
          </w:p>
        </w:tc>
      </w:tr>
      <w:tr w:rsidR="00A86D68" w14:paraId="36EA1FE6" w14:textId="77777777" w:rsidTr="004752BF">
        <w:trPr>
          <w:trHeight w:val="282"/>
        </w:trPr>
        <w:tc>
          <w:tcPr>
            <w:tcW w:w="597" w:type="dxa"/>
            <w:tcBorders>
              <w:top w:val="single" w:sz="4" w:space="0" w:color="000000"/>
              <w:left w:val="single" w:sz="4" w:space="0" w:color="000000"/>
              <w:bottom w:val="single" w:sz="4" w:space="0" w:color="000000"/>
              <w:right w:val="single" w:sz="4" w:space="0" w:color="000000"/>
            </w:tcBorders>
          </w:tcPr>
          <w:p w14:paraId="73E010A7" w14:textId="77777777" w:rsidR="00A86D68" w:rsidRDefault="00A86D68" w:rsidP="004752BF">
            <w:pPr>
              <w:jc w:val="center"/>
              <w:rPr>
                <w:rFonts w:ascii="Times New Roman" w:hAnsi="Times New Roman"/>
              </w:rPr>
            </w:pPr>
            <w:r>
              <w:rPr>
                <w:rFonts w:ascii="Times New Roman" w:hAnsi="Times New Roman"/>
              </w:rPr>
              <w:t>5</w:t>
            </w:r>
          </w:p>
        </w:tc>
        <w:tc>
          <w:tcPr>
            <w:tcW w:w="5499" w:type="dxa"/>
            <w:tcBorders>
              <w:top w:val="single" w:sz="4" w:space="0" w:color="000000"/>
              <w:left w:val="single" w:sz="4" w:space="0" w:color="000000"/>
              <w:bottom w:val="single" w:sz="4" w:space="0" w:color="000000"/>
              <w:right w:val="single" w:sz="4" w:space="0" w:color="000000"/>
            </w:tcBorders>
          </w:tcPr>
          <w:p w14:paraId="75EBCFAD" w14:textId="646A0E20" w:rsidR="00A86D68" w:rsidRDefault="005E5248" w:rsidP="004752BF">
            <w:pPr>
              <w:jc w:val="both"/>
              <w:rPr>
                <w:rFonts w:ascii="Times New Roman" w:hAnsi="Times New Roman"/>
              </w:rPr>
            </w:pPr>
            <w:r>
              <w:rPr>
                <w:rFonts w:ascii="Times New Roman" w:hAnsi="Times New Roman"/>
              </w:rPr>
              <w:t>Сложноподчинённые предложения с несколькими придаточными</w:t>
            </w:r>
          </w:p>
        </w:tc>
        <w:tc>
          <w:tcPr>
            <w:tcW w:w="1134" w:type="dxa"/>
            <w:tcBorders>
              <w:top w:val="single" w:sz="4" w:space="0" w:color="000000"/>
              <w:left w:val="single" w:sz="4" w:space="0" w:color="000000"/>
              <w:bottom w:val="single" w:sz="4" w:space="0" w:color="000000"/>
              <w:right w:val="single" w:sz="4" w:space="0" w:color="000000"/>
            </w:tcBorders>
            <w:vAlign w:val="center"/>
          </w:tcPr>
          <w:p w14:paraId="728B072C" w14:textId="548F6502" w:rsidR="00A86D68" w:rsidRDefault="005E5248" w:rsidP="004752BF">
            <w:pPr>
              <w:jc w:val="center"/>
              <w:rPr>
                <w:rFonts w:ascii="Times New Roman" w:hAnsi="Times New Roman"/>
              </w:rPr>
            </w:pPr>
            <w:r>
              <w:rPr>
                <w:rFonts w:ascii="Times New Roman" w:hAnsi="Times New Roman"/>
              </w:rPr>
              <w:t>8</w:t>
            </w:r>
          </w:p>
        </w:tc>
        <w:tc>
          <w:tcPr>
            <w:tcW w:w="1842" w:type="dxa"/>
            <w:tcBorders>
              <w:top w:val="single" w:sz="4" w:space="0" w:color="000000"/>
              <w:left w:val="single" w:sz="4" w:space="0" w:color="000000"/>
              <w:bottom w:val="single" w:sz="4" w:space="0" w:color="000000"/>
            </w:tcBorders>
            <w:vAlign w:val="center"/>
          </w:tcPr>
          <w:p w14:paraId="5A9F0F68" w14:textId="02F361FA" w:rsidR="00A86D68" w:rsidRDefault="005E5248" w:rsidP="004752BF">
            <w:pPr>
              <w:jc w:val="center"/>
              <w:rPr>
                <w:rFonts w:ascii="Times New Roman" w:hAnsi="Times New Roman"/>
              </w:rPr>
            </w:pPr>
            <w:r>
              <w:rPr>
                <w:rFonts w:ascii="Times New Roman" w:hAnsi="Times New Roman"/>
              </w:rPr>
              <w:t>1</w:t>
            </w:r>
          </w:p>
        </w:tc>
        <w:tc>
          <w:tcPr>
            <w:tcW w:w="1985" w:type="dxa"/>
            <w:tcBorders>
              <w:top w:val="single" w:sz="4" w:space="0" w:color="000000"/>
              <w:left w:val="single" w:sz="4" w:space="0" w:color="000000"/>
              <w:bottom w:val="single" w:sz="4" w:space="0" w:color="000000"/>
            </w:tcBorders>
          </w:tcPr>
          <w:p w14:paraId="231EDC54" w14:textId="4E02651F" w:rsidR="00A86D68" w:rsidRDefault="005E5248" w:rsidP="004752BF">
            <w:pPr>
              <w:jc w:val="center"/>
              <w:rPr>
                <w:rFonts w:ascii="Times New Roman" w:hAnsi="Times New Roman"/>
              </w:rPr>
            </w:pPr>
            <w:r>
              <w:rPr>
                <w:rFonts w:ascii="Times New Roman" w:hAnsi="Times New Roman"/>
              </w:rPr>
              <w:t>1</w:t>
            </w:r>
          </w:p>
        </w:tc>
        <w:tc>
          <w:tcPr>
            <w:tcW w:w="3075" w:type="dxa"/>
            <w:tcBorders>
              <w:top w:val="single" w:sz="4" w:space="0" w:color="000000"/>
              <w:left w:val="single" w:sz="4" w:space="0" w:color="000000"/>
              <w:bottom w:val="single" w:sz="4" w:space="0" w:color="000000"/>
              <w:right w:val="single" w:sz="4" w:space="0" w:color="000000"/>
            </w:tcBorders>
          </w:tcPr>
          <w:p w14:paraId="71F74A4B" w14:textId="77777777" w:rsidR="00A86D68" w:rsidRDefault="00A86D68" w:rsidP="004752BF">
            <w:pPr>
              <w:jc w:val="center"/>
              <w:rPr>
                <w:rFonts w:ascii="Times New Roman" w:hAnsi="Times New Roman"/>
              </w:rPr>
            </w:pPr>
          </w:p>
        </w:tc>
      </w:tr>
      <w:tr w:rsidR="00A86D68" w14:paraId="7CCC0C87" w14:textId="77777777" w:rsidTr="004752BF">
        <w:trPr>
          <w:trHeight w:val="282"/>
        </w:trPr>
        <w:tc>
          <w:tcPr>
            <w:tcW w:w="597" w:type="dxa"/>
            <w:tcBorders>
              <w:top w:val="single" w:sz="4" w:space="0" w:color="000000"/>
              <w:left w:val="single" w:sz="4" w:space="0" w:color="000000"/>
              <w:bottom w:val="single" w:sz="4" w:space="0" w:color="000000"/>
              <w:right w:val="single" w:sz="4" w:space="0" w:color="000000"/>
            </w:tcBorders>
          </w:tcPr>
          <w:p w14:paraId="4ED68FBF" w14:textId="77777777" w:rsidR="00A86D68" w:rsidRDefault="00A86D68" w:rsidP="004752BF">
            <w:pPr>
              <w:jc w:val="center"/>
              <w:rPr>
                <w:rFonts w:ascii="Times New Roman" w:hAnsi="Times New Roman"/>
              </w:rPr>
            </w:pPr>
            <w:r>
              <w:rPr>
                <w:rFonts w:ascii="Times New Roman" w:hAnsi="Times New Roman"/>
              </w:rPr>
              <w:t>6</w:t>
            </w:r>
          </w:p>
        </w:tc>
        <w:tc>
          <w:tcPr>
            <w:tcW w:w="5499" w:type="dxa"/>
            <w:tcBorders>
              <w:top w:val="single" w:sz="4" w:space="0" w:color="000000"/>
              <w:left w:val="single" w:sz="4" w:space="0" w:color="000000"/>
              <w:bottom w:val="single" w:sz="4" w:space="0" w:color="000000"/>
              <w:right w:val="single" w:sz="4" w:space="0" w:color="000000"/>
            </w:tcBorders>
          </w:tcPr>
          <w:p w14:paraId="18558062" w14:textId="33B3D375" w:rsidR="00A86D68" w:rsidRDefault="005E5248" w:rsidP="004752BF">
            <w:pPr>
              <w:jc w:val="both"/>
              <w:rPr>
                <w:rFonts w:ascii="Times New Roman" w:hAnsi="Times New Roman"/>
              </w:rPr>
            </w:pPr>
            <w:r>
              <w:rPr>
                <w:rFonts w:ascii="Times New Roman" w:hAnsi="Times New Roman"/>
              </w:rPr>
              <w:t>Бессоюзные сложные предложения</w:t>
            </w:r>
          </w:p>
        </w:tc>
        <w:tc>
          <w:tcPr>
            <w:tcW w:w="1134" w:type="dxa"/>
            <w:tcBorders>
              <w:top w:val="single" w:sz="4" w:space="0" w:color="000000"/>
              <w:left w:val="single" w:sz="4" w:space="0" w:color="000000"/>
              <w:bottom w:val="single" w:sz="4" w:space="0" w:color="000000"/>
              <w:right w:val="single" w:sz="4" w:space="0" w:color="000000"/>
            </w:tcBorders>
            <w:vAlign w:val="center"/>
          </w:tcPr>
          <w:p w14:paraId="232AFBF5" w14:textId="77777777" w:rsidR="00A86D68" w:rsidRDefault="00A86D68" w:rsidP="004752BF">
            <w:pPr>
              <w:jc w:val="center"/>
              <w:rPr>
                <w:rFonts w:ascii="Times New Roman" w:hAnsi="Times New Roman"/>
              </w:rPr>
            </w:pPr>
            <w:r w:rsidRPr="00F921D6">
              <w:rPr>
                <w:rFonts w:ascii="Times New Roman" w:hAnsi="Times New Roman"/>
              </w:rPr>
              <w:t>13</w:t>
            </w:r>
          </w:p>
        </w:tc>
        <w:tc>
          <w:tcPr>
            <w:tcW w:w="1842" w:type="dxa"/>
            <w:tcBorders>
              <w:top w:val="single" w:sz="4" w:space="0" w:color="000000"/>
              <w:left w:val="single" w:sz="4" w:space="0" w:color="000000"/>
              <w:bottom w:val="single" w:sz="4" w:space="0" w:color="000000"/>
            </w:tcBorders>
            <w:vAlign w:val="center"/>
          </w:tcPr>
          <w:p w14:paraId="43109D00" w14:textId="77777777" w:rsidR="00A86D68" w:rsidRDefault="00A86D68" w:rsidP="004752BF">
            <w:pPr>
              <w:jc w:val="center"/>
              <w:rPr>
                <w:rFonts w:ascii="Times New Roman" w:hAnsi="Times New Roman"/>
              </w:rPr>
            </w:pPr>
            <w:r w:rsidRPr="00F921D6">
              <w:rPr>
                <w:rFonts w:ascii="Times New Roman" w:hAnsi="Times New Roman"/>
              </w:rPr>
              <w:t>1</w:t>
            </w:r>
          </w:p>
        </w:tc>
        <w:tc>
          <w:tcPr>
            <w:tcW w:w="1985" w:type="dxa"/>
            <w:tcBorders>
              <w:top w:val="single" w:sz="4" w:space="0" w:color="000000"/>
              <w:left w:val="single" w:sz="4" w:space="0" w:color="000000"/>
              <w:bottom w:val="single" w:sz="4" w:space="0" w:color="000000"/>
            </w:tcBorders>
          </w:tcPr>
          <w:p w14:paraId="6F63EF46" w14:textId="14C3F03F" w:rsidR="00A86D68" w:rsidRDefault="005E5248" w:rsidP="004752BF">
            <w:pPr>
              <w:jc w:val="center"/>
              <w:rPr>
                <w:rFonts w:ascii="Times New Roman" w:hAnsi="Times New Roman"/>
              </w:rPr>
            </w:pPr>
            <w:r>
              <w:rPr>
                <w:rFonts w:ascii="Times New Roman" w:hAnsi="Times New Roman"/>
              </w:rPr>
              <w:t>2</w:t>
            </w:r>
          </w:p>
        </w:tc>
        <w:tc>
          <w:tcPr>
            <w:tcW w:w="3075" w:type="dxa"/>
            <w:tcBorders>
              <w:top w:val="single" w:sz="4" w:space="0" w:color="000000"/>
              <w:left w:val="single" w:sz="4" w:space="0" w:color="000000"/>
              <w:bottom w:val="single" w:sz="4" w:space="0" w:color="000000"/>
              <w:right w:val="single" w:sz="4" w:space="0" w:color="000000"/>
            </w:tcBorders>
          </w:tcPr>
          <w:p w14:paraId="67DF4E4F" w14:textId="77777777" w:rsidR="00A86D68" w:rsidRDefault="00A86D68" w:rsidP="004752BF">
            <w:pPr>
              <w:jc w:val="center"/>
              <w:rPr>
                <w:rFonts w:ascii="Times New Roman" w:hAnsi="Times New Roman"/>
              </w:rPr>
            </w:pPr>
          </w:p>
        </w:tc>
      </w:tr>
      <w:tr w:rsidR="00A86D68" w14:paraId="77FC7CCA" w14:textId="77777777" w:rsidTr="004752BF">
        <w:trPr>
          <w:trHeight w:val="277"/>
        </w:trPr>
        <w:tc>
          <w:tcPr>
            <w:tcW w:w="597" w:type="dxa"/>
            <w:tcBorders>
              <w:top w:val="single" w:sz="4" w:space="0" w:color="000000"/>
              <w:left w:val="single" w:sz="4" w:space="0" w:color="000000"/>
              <w:bottom w:val="single" w:sz="4" w:space="0" w:color="000000"/>
              <w:right w:val="single" w:sz="4" w:space="0" w:color="000000"/>
            </w:tcBorders>
          </w:tcPr>
          <w:p w14:paraId="3B09A376" w14:textId="77777777" w:rsidR="00A86D68" w:rsidRDefault="00A86D68" w:rsidP="004752BF">
            <w:pPr>
              <w:jc w:val="center"/>
              <w:rPr>
                <w:rFonts w:ascii="Times New Roman" w:hAnsi="Times New Roman"/>
              </w:rPr>
            </w:pPr>
            <w:r>
              <w:rPr>
                <w:rFonts w:ascii="Times New Roman" w:hAnsi="Times New Roman"/>
              </w:rPr>
              <w:t>7</w:t>
            </w:r>
          </w:p>
        </w:tc>
        <w:tc>
          <w:tcPr>
            <w:tcW w:w="5499" w:type="dxa"/>
            <w:tcBorders>
              <w:top w:val="single" w:sz="4" w:space="0" w:color="000000"/>
              <w:left w:val="single" w:sz="4" w:space="0" w:color="000000"/>
              <w:bottom w:val="single" w:sz="4" w:space="0" w:color="000000"/>
              <w:right w:val="single" w:sz="4" w:space="0" w:color="000000"/>
            </w:tcBorders>
          </w:tcPr>
          <w:p w14:paraId="7BD0A8A0" w14:textId="686F99FB" w:rsidR="00A86D68" w:rsidRDefault="005E5248" w:rsidP="004752BF">
            <w:pPr>
              <w:jc w:val="both"/>
              <w:rPr>
                <w:rFonts w:ascii="Times New Roman" w:hAnsi="Times New Roman"/>
              </w:rPr>
            </w:pPr>
            <w:r>
              <w:rPr>
                <w:rFonts w:ascii="Times New Roman" w:eastAsia="Times New Roman" w:hAnsi="Times New Roman"/>
              </w:rPr>
              <w:t>Сложные предложения с различными видами связи</w:t>
            </w:r>
          </w:p>
        </w:tc>
        <w:tc>
          <w:tcPr>
            <w:tcW w:w="1134" w:type="dxa"/>
            <w:tcBorders>
              <w:top w:val="single" w:sz="4" w:space="0" w:color="000000"/>
              <w:left w:val="single" w:sz="4" w:space="0" w:color="000000"/>
              <w:bottom w:val="single" w:sz="4" w:space="0" w:color="000000"/>
              <w:right w:val="single" w:sz="4" w:space="0" w:color="000000"/>
            </w:tcBorders>
            <w:vAlign w:val="center"/>
          </w:tcPr>
          <w:p w14:paraId="0EE1FC43" w14:textId="518D3E24" w:rsidR="00A86D68" w:rsidRDefault="005E5248" w:rsidP="004752BF">
            <w:pPr>
              <w:jc w:val="center"/>
              <w:rPr>
                <w:rFonts w:ascii="Times New Roman" w:hAnsi="Times New Roman"/>
              </w:rPr>
            </w:pPr>
            <w:r>
              <w:rPr>
                <w:rFonts w:ascii="Times New Roman" w:hAnsi="Times New Roman"/>
              </w:rPr>
              <w:t>6</w:t>
            </w:r>
          </w:p>
        </w:tc>
        <w:tc>
          <w:tcPr>
            <w:tcW w:w="1842" w:type="dxa"/>
            <w:tcBorders>
              <w:top w:val="single" w:sz="4" w:space="0" w:color="000000"/>
              <w:left w:val="single" w:sz="4" w:space="0" w:color="000000"/>
              <w:bottom w:val="single" w:sz="4" w:space="0" w:color="000000"/>
            </w:tcBorders>
            <w:vAlign w:val="center"/>
          </w:tcPr>
          <w:p w14:paraId="0E974CD1" w14:textId="77777777" w:rsidR="00A86D68" w:rsidRDefault="00A86D68" w:rsidP="004752BF">
            <w:pPr>
              <w:jc w:val="center"/>
              <w:rPr>
                <w:rFonts w:ascii="Times New Roman" w:hAnsi="Times New Roman"/>
              </w:rPr>
            </w:pPr>
            <w:r w:rsidRPr="00F921D6">
              <w:rPr>
                <w:rFonts w:ascii="Times New Roman" w:hAnsi="Times New Roman"/>
              </w:rPr>
              <w:t>1</w:t>
            </w:r>
          </w:p>
        </w:tc>
        <w:tc>
          <w:tcPr>
            <w:tcW w:w="1985" w:type="dxa"/>
            <w:tcBorders>
              <w:top w:val="single" w:sz="4" w:space="0" w:color="000000"/>
              <w:left w:val="single" w:sz="4" w:space="0" w:color="000000"/>
              <w:bottom w:val="single" w:sz="4" w:space="0" w:color="000000"/>
            </w:tcBorders>
          </w:tcPr>
          <w:p w14:paraId="5D6AA36C" w14:textId="3295CA9D" w:rsidR="00A86D68" w:rsidRDefault="005E5248" w:rsidP="004752BF">
            <w:pPr>
              <w:jc w:val="center"/>
              <w:rPr>
                <w:rFonts w:ascii="Times New Roman" w:hAnsi="Times New Roman"/>
              </w:rPr>
            </w:pPr>
            <w:r>
              <w:rPr>
                <w:rFonts w:ascii="Times New Roman" w:hAnsi="Times New Roman"/>
              </w:rPr>
              <w:t>1</w:t>
            </w:r>
          </w:p>
        </w:tc>
        <w:tc>
          <w:tcPr>
            <w:tcW w:w="3075" w:type="dxa"/>
            <w:tcBorders>
              <w:top w:val="single" w:sz="4" w:space="0" w:color="000000"/>
              <w:left w:val="single" w:sz="4" w:space="0" w:color="000000"/>
              <w:bottom w:val="single" w:sz="4" w:space="0" w:color="000000"/>
              <w:right w:val="single" w:sz="4" w:space="0" w:color="000000"/>
            </w:tcBorders>
          </w:tcPr>
          <w:p w14:paraId="5F0C5A99" w14:textId="77777777" w:rsidR="00A86D68" w:rsidRDefault="00A86D68" w:rsidP="004752BF">
            <w:pPr>
              <w:jc w:val="center"/>
              <w:rPr>
                <w:rFonts w:ascii="Times New Roman" w:hAnsi="Times New Roman"/>
              </w:rPr>
            </w:pPr>
          </w:p>
        </w:tc>
      </w:tr>
      <w:tr w:rsidR="005E5248" w14:paraId="3CB3110A" w14:textId="77777777" w:rsidTr="004752BF">
        <w:trPr>
          <w:trHeight w:val="277"/>
        </w:trPr>
        <w:tc>
          <w:tcPr>
            <w:tcW w:w="597" w:type="dxa"/>
            <w:tcBorders>
              <w:top w:val="single" w:sz="4" w:space="0" w:color="000000"/>
              <w:left w:val="single" w:sz="4" w:space="0" w:color="000000"/>
              <w:bottom w:val="single" w:sz="4" w:space="0" w:color="000000"/>
              <w:right w:val="single" w:sz="4" w:space="0" w:color="000000"/>
            </w:tcBorders>
          </w:tcPr>
          <w:p w14:paraId="19252FD7" w14:textId="3CA18366" w:rsidR="005E5248" w:rsidRDefault="005E5248" w:rsidP="004752BF">
            <w:pPr>
              <w:jc w:val="center"/>
              <w:rPr>
                <w:rFonts w:ascii="Times New Roman" w:hAnsi="Times New Roman"/>
              </w:rPr>
            </w:pPr>
            <w:r>
              <w:rPr>
                <w:rFonts w:ascii="Times New Roman" w:hAnsi="Times New Roman"/>
              </w:rPr>
              <w:t>8</w:t>
            </w:r>
          </w:p>
        </w:tc>
        <w:tc>
          <w:tcPr>
            <w:tcW w:w="5499" w:type="dxa"/>
            <w:tcBorders>
              <w:top w:val="single" w:sz="4" w:space="0" w:color="000000"/>
              <w:left w:val="single" w:sz="4" w:space="0" w:color="000000"/>
              <w:bottom w:val="single" w:sz="4" w:space="0" w:color="000000"/>
              <w:right w:val="single" w:sz="4" w:space="0" w:color="000000"/>
            </w:tcBorders>
          </w:tcPr>
          <w:p w14:paraId="42A91CDA" w14:textId="791048C5" w:rsidR="005E5248" w:rsidRDefault="005E5248" w:rsidP="004752BF">
            <w:pPr>
              <w:jc w:val="both"/>
              <w:rPr>
                <w:rFonts w:ascii="Times New Roman" w:eastAsia="Times New Roman" w:hAnsi="Times New Roman"/>
              </w:rPr>
            </w:pPr>
            <w:r>
              <w:rPr>
                <w:rFonts w:ascii="Times New Roman" w:eastAsia="Times New Roman" w:hAnsi="Times New Roman"/>
              </w:rPr>
              <w:t>Общие сведения о языке</w:t>
            </w:r>
          </w:p>
        </w:tc>
        <w:tc>
          <w:tcPr>
            <w:tcW w:w="1134" w:type="dxa"/>
            <w:tcBorders>
              <w:top w:val="single" w:sz="4" w:space="0" w:color="000000"/>
              <w:left w:val="single" w:sz="4" w:space="0" w:color="000000"/>
              <w:bottom w:val="single" w:sz="4" w:space="0" w:color="000000"/>
              <w:right w:val="single" w:sz="4" w:space="0" w:color="000000"/>
            </w:tcBorders>
            <w:vAlign w:val="center"/>
          </w:tcPr>
          <w:p w14:paraId="6CC4B78D" w14:textId="00C4B2CB" w:rsidR="005E5248" w:rsidRDefault="005E5248" w:rsidP="004752BF">
            <w:pPr>
              <w:jc w:val="center"/>
              <w:rPr>
                <w:rFonts w:ascii="Times New Roman" w:hAnsi="Times New Roman"/>
              </w:rPr>
            </w:pPr>
            <w:r>
              <w:rPr>
                <w:rFonts w:ascii="Times New Roman" w:hAnsi="Times New Roman"/>
              </w:rPr>
              <w:t>2</w:t>
            </w:r>
          </w:p>
        </w:tc>
        <w:tc>
          <w:tcPr>
            <w:tcW w:w="1842" w:type="dxa"/>
            <w:tcBorders>
              <w:top w:val="single" w:sz="4" w:space="0" w:color="000000"/>
              <w:left w:val="single" w:sz="4" w:space="0" w:color="000000"/>
              <w:bottom w:val="single" w:sz="4" w:space="0" w:color="000000"/>
            </w:tcBorders>
            <w:vAlign w:val="center"/>
          </w:tcPr>
          <w:p w14:paraId="51C28CB0" w14:textId="77777777" w:rsidR="005E5248" w:rsidRPr="00F921D6" w:rsidRDefault="005E5248" w:rsidP="004752BF">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2F9C2E81" w14:textId="77777777" w:rsidR="005E5248" w:rsidRDefault="005E5248" w:rsidP="004752BF">
            <w:pPr>
              <w:jc w:val="center"/>
              <w:rPr>
                <w:rFonts w:ascii="Times New Roman" w:hAnsi="Times New Roman"/>
              </w:rPr>
            </w:pPr>
          </w:p>
        </w:tc>
        <w:tc>
          <w:tcPr>
            <w:tcW w:w="3075" w:type="dxa"/>
            <w:tcBorders>
              <w:top w:val="single" w:sz="4" w:space="0" w:color="000000"/>
              <w:left w:val="single" w:sz="4" w:space="0" w:color="000000"/>
              <w:bottom w:val="single" w:sz="4" w:space="0" w:color="000000"/>
              <w:right w:val="single" w:sz="4" w:space="0" w:color="000000"/>
            </w:tcBorders>
          </w:tcPr>
          <w:p w14:paraId="15B0DA4A" w14:textId="77777777" w:rsidR="005E5248" w:rsidRDefault="005E5248" w:rsidP="004752BF">
            <w:pPr>
              <w:jc w:val="center"/>
              <w:rPr>
                <w:rFonts w:ascii="Times New Roman" w:hAnsi="Times New Roman"/>
              </w:rPr>
            </w:pPr>
          </w:p>
        </w:tc>
      </w:tr>
      <w:tr w:rsidR="005E5248" w14:paraId="48C9FE1E" w14:textId="77777777" w:rsidTr="004752BF">
        <w:trPr>
          <w:trHeight w:val="277"/>
        </w:trPr>
        <w:tc>
          <w:tcPr>
            <w:tcW w:w="597" w:type="dxa"/>
            <w:tcBorders>
              <w:top w:val="single" w:sz="4" w:space="0" w:color="000000"/>
              <w:left w:val="single" w:sz="4" w:space="0" w:color="000000"/>
              <w:bottom w:val="single" w:sz="4" w:space="0" w:color="000000"/>
              <w:right w:val="single" w:sz="4" w:space="0" w:color="000000"/>
            </w:tcBorders>
          </w:tcPr>
          <w:p w14:paraId="64D9972A" w14:textId="0826A6D5" w:rsidR="005E5248" w:rsidRDefault="005E5248" w:rsidP="004752BF">
            <w:pPr>
              <w:jc w:val="center"/>
              <w:rPr>
                <w:rFonts w:ascii="Times New Roman" w:hAnsi="Times New Roman"/>
              </w:rPr>
            </w:pPr>
            <w:r>
              <w:rPr>
                <w:rFonts w:ascii="Times New Roman" w:hAnsi="Times New Roman"/>
              </w:rPr>
              <w:t>9</w:t>
            </w:r>
          </w:p>
        </w:tc>
        <w:tc>
          <w:tcPr>
            <w:tcW w:w="5499" w:type="dxa"/>
            <w:tcBorders>
              <w:top w:val="single" w:sz="4" w:space="0" w:color="000000"/>
              <w:left w:val="single" w:sz="4" w:space="0" w:color="000000"/>
              <w:bottom w:val="single" w:sz="4" w:space="0" w:color="000000"/>
              <w:right w:val="single" w:sz="4" w:space="0" w:color="000000"/>
            </w:tcBorders>
          </w:tcPr>
          <w:p w14:paraId="0A8924F7" w14:textId="20253A3F" w:rsidR="005E5248" w:rsidRDefault="005E5248" w:rsidP="004752BF">
            <w:pPr>
              <w:jc w:val="both"/>
              <w:rPr>
                <w:rFonts w:ascii="Times New Roman" w:eastAsia="Times New Roman" w:hAnsi="Times New Roman"/>
              </w:rPr>
            </w:pPr>
            <w:r>
              <w:rPr>
                <w:rFonts w:ascii="Times New Roman" w:eastAsia="Times New Roman" w:hAnsi="Times New Roman"/>
              </w:rPr>
              <w:t>Повторение и систематизация изученного в 5-9 классах</w:t>
            </w:r>
          </w:p>
        </w:tc>
        <w:tc>
          <w:tcPr>
            <w:tcW w:w="1134" w:type="dxa"/>
            <w:tcBorders>
              <w:top w:val="single" w:sz="4" w:space="0" w:color="000000"/>
              <w:left w:val="single" w:sz="4" w:space="0" w:color="000000"/>
              <w:bottom w:val="single" w:sz="4" w:space="0" w:color="000000"/>
              <w:right w:val="single" w:sz="4" w:space="0" w:color="000000"/>
            </w:tcBorders>
            <w:vAlign w:val="center"/>
          </w:tcPr>
          <w:p w14:paraId="4A5BD120" w14:textId="3EE5AD47" w:rsidR="005E5248" w:rsidRDefault="005E5248" w:rsidP="004752BF">
            <w:pPr>
              <w:jc w:val="center"/>
              <w:rPr>
                <w:rFonts w:ascii="Times New Roman" w:hAnsi="Times New Roman"/>
              </w:rPr>
            </w:pPr>
            <w:r>
              <w:rPr>
                <w:rFonts w:ascii="Times New Roman" w:hAnsi="Times New Roman"/>
              </w:rPr>
              <w:t>16</w:t>
            </w:r>
          </w:p>
        </w:tc>
        <w:tc>
          <w:tcPr>
            <w:tcW w:w="1842" w:type="dxa"/>
            <w:tcBorders>
              <w:top w:val="single" w:sz="4" w:space="0" w:color="000000"/>
              <w:left w:val="single" w:sz="4" w:space="0" w:color="000000"/>
              <w:bottom w:val="single" w:sz="4" w:space="0" w:color="000000"/>
            </w:tcBorders>
            <w:vAlign w:val="center"/>
          </w:tcPr>
          <w:p w14:paraId="3F7297B6" w14:textId="77777777" w:rsidR="005E5248" w:rsidRPr="00F921D6" w:rsidRDefault="005E5248" w:rsidP="004752BF">
            <w:pPr>
              <w:jc w:val="center"/>
              <w:rPr>
                <w:rFonts w:ascii="Times New Roman" w:hAnsi="Times New Roman"/>
              </w:rPr>
            </w:pPr>
          </w:p>
        </w:tc>
        <w:tc>
          <w:tcPr>
            <w:tcW w:w="1985" w:type="dxa"/>
            <w:tcBorders>
              <w:top w:val="single" w:sz="4" w:space="0" w:color="000000"/>
              <w:left w:val="single" w:sz="4" w:space="0" w:color="000000"/>
              <w:bottom w:val="single" w:sz="4" w:space="0" w:color="000000"/>
            </w:tcBorders>
          </w:tcPr>
          <w:p w14:paraId="2A32E7DA" w14:textId="0C356279" w:rsidR="005E5248" w:rsidRDefault="005E5248" w:rsidP="004752BF">
            <w:pPr>
              <w:jc w:val="center"/>
              <w:rPr>
                <w:rFonts w:ascii="Times New Roman" w:hAnsi="Times New Roman"/>
              </w:rPr>
            </w:pPr>
            <w:r>
              <w:rPr>
                <w:rFonts w:ascii="Times New Roman" w:hAnsi="Times New Roman"/>
              </w:rPr>
              <w:t>2</w:t>
            </w:r>
          </w:p>
        </w:tc>
        <w:tc>
          <w:tcPr>
            <w:tcW w:w="3075" w:type="dxa"/>
            <w:tcBorders>
              <w:top w:val="single" w:sz="4" w:space="0" w:color="000000"/>
              <w:left w:val="single" w:sz="4" w:space="0" w:color="000000"/>
              <w:bottom w:val="single" w:sz="4" w:space="0" w:color="000000"/>
              <w:right w:val="single" w:sz="4" w:space="0" w:color="000000"/>
            </w:tcBorders>
          </w:tcPr>
          <w:p w14:paraId="7DF55BA6" w14:textId="77777777" w:rsidR="005E5248" w:rsidRDefault="005E5248" w:rsidP="004752BF">
            <w:pPr>
              <w:jc w:val="center"/>
              <w:rPr>
                <w:rFonts w:ascii="Times New Roman" w:hAnsi="Times New Roman"/>
              </w:rPr>
            </w:pPr>
          </w:p>
        </w:tc>
      </w:tr>
      <w:tr w:rsidR="00A86D68" w14:paraId="17461FB7" w14:textId="77777777" w:rsidTr="004752BF">
        <w:trPr>
          <w:trHeight w:val="356"/>
        </w:trPr>
        <w:tc>
          <w:tcPr>
            <w:tcW w:w="597" w:type="dxa"/>
            <w:tcBorders>
              <w:top w:val="single" w:sz="4" w:space="0" w:color="000000"/>
              <w:left w:val="single" w:sz="4" w:space="0" w:color="000000"/>
              <w:bottom w:val="single" w:sz="4" w:space="0" w:color="000000"/>
              <w:right w:val="single" w:sz="4" w:space="0" w:color="000000"/>
            </w:tcBorders>
          </w:tcPr>
          <w:p w14:paraId="2C4C5017" w14:textId="77777777" w:rsidR="00A86D68" w:rsidRDefault="00A86D68" w:rsidP="004752BF">
            <w:pPr>
              <w:jc w:val="center"/>
              <w:rPr>
                <w:rFonts w:ascii="Times New Roman" w:hAnsi="Times New Roman"/>
              </w:rPr>
            </w:pPr>
          </w:p>
        </w:tc>
        <w:tc>
          <w:tcPr>
            <w:tcW w:w="5499" w:type="dxa"/>
            <w:tcBorders>
              <w:top w:val="single" w:sz="4" w:space="0" w:color="000000"/>
              <w:left w:val="single" w:sz="4" w:space="0" w:color="000000"/>
              <w:bottom w:val="single" w:sz="4" w:space="0" w:color="000000"/>
              <w:right w:val="single" w:sz="4" w:space="0" w:color="000000"/>
            </w:tcBorders>
          </w:tcPr>
          <w:p w14:paraId="06A93BD4" w14:textId="77777777" w:rsidR="00A86D68" w:rsidRDefault="00A86D68" w:rsidP="004752BF">
            <w:pPr>
              <w:jc w:val="right"/>
              <w:rPr>
                <w:rFonts w:ascii="Times New Roman" w:hAnsi="Times New Roman"/>
                <w:b/>
              </w:rPr>
            </w:pPr>
            <w:r>
              <w:rPr>
                <w:rFonts w:ascii="Times New Roman" w:hAnsi="Times New Roman"/>
                <w:b/>
              </w:rPr>
              <w:t>Итого:</w:t>
            </w:r>
          </w:p>
        </w:tc>
        <w:tc>
          <w:tcPr>
            <w:tcW w:w="1134" w:type="dxa"/>
            <w:tcBorders>
              <w:top w:val="single" w:sz="4" w:space="0" w:color="000000"/>
              <w:left w:val="single" w:sz="4" w:space="0" w:color="000000"/>
              <w:bottom w:val="single" w:sz="4" w:space="0" w:color="000000"/>
              <w:right w:val="single" w:sz="4" w:space="0" w:color="000000"/>
            </w:tcBorders>
            <w:vAlign w:val="center"/>
          </w:tcPr>
          <w:p w14:paraId="2568F3B5" w14:textId="77777777" w:rsidR="00A86D68" w:rsidRDefault="00A86D68" w:rsidP="004752BF">
            <w:pPr>
              <w:jc w:val="center"/>
              <w:rPr>
                <w:rFonts w:ascii="Times New Roman" w:hAnsi="Times New Roman"/>
                <w:b/>
              </w:rPr>
            </w:pPr>
            <w:r w:rsidRPr="00F921D6">
              <w:rPr>
                <w:rFonts w:ascii="Times New Roman" w:hAnsi="Times New Roman"/>
                <w:b/>
              </w:rPr>
              <w:t>10</w:t>
            </w:r>
            <w:r>
              <w:rPr>
                <w:rFonts w:ascii="Times New Roman" w:hAnsi="Times New Roman"/>
                <w:b/>
              </w:rPr>
              <w:t>2</w:t>
            </w:r>
          </w:p>
        </w:tc>
        <w:tc>
          <w:tcPr>
            <w:tcW w:w="1842" w:type="dxa"/>
            <w:tcBorders>
              <w:top w:val="single" w:sz="4" w:space="0" w:color="000000"/>
              <w:left w:val="single" w:sz="4" w:space="0" w:color="000000"/>
              <w:bottom w:val="single" w:sz="4" w:space="0" w:color="000000"/>
            </w:tcBorders>
            <w:vAlign w:val="center"/>
          </w:tcPr>
          <w:p w14:paraId="465A295D" w14:textId="28FE86CC" w:rsidR="00A86D68" w:rsidRDefault="005E5248" w:rsidP="004752BF">
            <w:pPr>
              <w:jc w:val="center"/>
              <w:rPr>
                <w:rFonts w:ascii="Times New Roman" w:hAnsi="Times New Roman"/>
                <w:b/>
              </w:rPr>
            </w:pPr>
            <w:r>
              <w:rPr>
                <w:rFonts w:ascii="Times New Roman" w:hAnsi="Times New Roman"/>
                <w:b/>
              </w:rPr>
              <w:t>5</w:t>
            </w:r>
          </w:p>
        </w:tc>
        <w:tc>
          <w:tcPr>
            <w:tcW w:w="1985" w:type="dxa"/>
            <w:tcBorders>
              <w:top w:val="single" w:sz="4" w:space="0" w:color="000000"/>
              <w:left w:val="single" w:sz="4" w:space="0" w:color="000000"/>
              <w:bottom w:val="single" w:sz="4" w:space="0" w:color="000000"/>
            </w:tcBorders>
          </w:tcPr>
          <w:p w14:paraId="0BF1C0FC" w14:textId="7A430320" w:rsidR="00A86D68" w:rsidRDefault="005E5248" w:rsidP="004752BF">
            <w:pPr>
              <w:jc w:val="center"/>
              <w:rPr>
                <w:rFonts w:ascii="Times New Roman" w:hAnsi="Times New Roman"/>
                <w:b/>
              </w:rPr>
            </w:pPr>
            <w:r>
              <w:rPr>
                <w:rFonts w:ascii="Times New Roman" w:hAnsi="Times New Roman"/>
                <w:b/>
              </w:rPr>
              <w:t>13</w:t>
            </w:r>
          </w:p>
        </w:tc>
        <w:tc>
          <w:tcPr>
            <w:tcW w:w="3075" w:type="dxa"/>
            <w:tcBorders>
              <w:top w:val="single" w:sz="4" w:space="0" w:color="000000"/>
              <w:left w:val="single" w:sz="4" w:space="0" w:color="000000"/>
              <w:bottom w:val="single" w:sz="4" w:space="0" w:color="000000"/>
              <w:right w:val="single" w:sz="4" w:space="0" w:color="000000"/>
            </w:tcBorders>
          </w:tcPr>
          <w:p w14:paraId="5485421C" w14:textId="77777777" w:rsidR="00A86D68" w:rsidRDefault="00A86D68" w:rsidP="004752BF">
            <w:pPr>
              <w:jc w:val="center"/>
              <w:rPr>
                <w:rFonts w:ascii="Times New Roman" w:hAnsi="Times New Roman"/>
                <w:b/>
              </w:rPr>
            </w:pPr>
          </w:p>
        </w:tc>
      </w:tr>
    </w:tbl>
    <w:p w14:paraId="42370BA9" w14:textId="77777777" w:rsidR="00A67803" w:rsidRDefault="00A67803" w:rsidP="00995EFE">
      <w:pPr>
        <w:spacing w:after="0" w:line="240" w:lineRule="auto"/>
        <w:contextualSpacing/>
        <w:jc w:val="center"/>
        <w:rPr>
          <w:rFonts w:ascii="Times New Roman" w:hAnsi="Times New Roman"/>
          <w:b/>
          <w:sz w:val="28"/>
          <w:szCs w:val="28"/>
        </w:rPr>
      </w:pPr>
    </w:p>
    <w:bookmarkEnd w:id="1"/>
    <w:p w14:paraId="0D49229E" w14:textId="467F47DD" w:rsidR="00995EFE" w:rsidRPr="00995EFE" w:rsidRDefault="00995EFE" w:rsidP="00995EFE">
      <w:pPr>
        <w:widowControl w:val="0"/>
        <w:autoSpaceDE w:val="0"/>
        <w:autoSpaceDN w:val="0"/>
        <w:adjustRightInd w:val="0"/>
        <w:spacing w:after="0" w:line="240" w:lineRule="auto"/>
        <w:rPr>
          <w:rFonts w:ascii="Times New Roman" w:eastAsia="Times New Roman" w:hAnsi="Times New Roman"/>
          <w:b/>
          <w:sz w:val="28"/>
          <w:szCs w:val="28"/>
        </w:rPr>
      </w:pPr>
    </w:p>
    <w:p w14:paraId="49C1B075" w14:textId="77777777" w:rsidR="00995EFE" w:rsidRPr="00995EFE" w:rsidRDefault="00995EFE" w:rsidP="00995EFE">
      <w:pPr>
        <w:spacing w:after="0" w:line="240" w:lineRule="auto"/>
        <w:jc w:val="center"/>
        <w:rPr>
          <w:rFonts w:ascii="Times New Roman" w:eastAsia="Times New Roman" w:hAnsi="Times New Roman"/>
          <w:b/>
          <w:sz w:val="28"/>
          <w:szCs w:val="28"/>
        </w:rPr>
      </w:pPr>
      <w:r w:rsidRPr="00995EFE">
        <w:rPr>
          <w:rFonts w:ascii="Times New Roman" w:eastAsia="Times New Roman" w:hAnsi="Times New Roman"/>
          <w:b/>
          <w:sz w:val="28"/>
          <w:szCs w:val="28"/>
        </w:rPr>
        <w:t>Приложение</w:t>
      </w:r>
    </w:p>
    <w:p w14:paraId="269B6706" w14:textId="77777777" w:rsidR="00995EFE" w:rsidRPr="00995EFE" w:rsidRDefault="00995EFE" w:rsidP="00995EFE">
      <w:pPr>
        <w:spacing w:after="0" w:line="240" w:lineRule="auto"/>
        <w:jc w:val="center"/>
        <w:rPr>
          <w:rFonts w:ascii="Times New Roman" w:eastAsia="Times New Roman" w:hAnsi="Times New Roman"/>
          <w:b/>
          <w:sz w:val="28"/>
          <w:szCs w:val="28"/>
        </w:rPr>
      </w:pPr>
      <w:r w:rsidRPr="00995EFE">
        <w:rPr>
          <w:rFonts w:ascii="Times New Roman" w:eastAsia="Times New Roman" w:hAnsi="Times New Roman"/>
          <w:b/>
          <w:sz w:val="28"/>
          <w:szCs w:val="28"/>
        </w:rPr>
        <w:t>Нормы оценки знаний, умений и навыков учащихся по русскому языку</w:t>
      </w:r>
    </w:p>
    <w:p w14:paraId="32CC27F3"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 xml:space="preserve">«Нормы оценки...» призваны обеспечивать одинаковые требования к знаниям, умениям и навыкам учащихся по русскому языку. В них устанавливаются: 1) единые критерии оценки различных сторон владения устной и письменной формами русского языка (критерии оценки орфографической и пунктуационной грамотности, </w:t>
      </w:r>
      <w:r w:rsidRPr="00995EFE">
        <w:rPr>
          <w:rFonts w:ascii="Times New Roman" w:eastAsia="Times New Roman" w:hAnsi="Times New Roman"/>
          <w:sz w:val="28"/>
          <w:szCs w:val="28"/>
        </w:rPr>
        <w:lastRenderedPageBreak/>
        <w:t>языкового оформления связного высказывания, содержания высказывания); 2) единые нормативы оценки знаний, умений и навыков; 3) объём различных видов контрольных работ; 4) количество отметок за различные виды контрольных работ.</w:t>
      </w:r>
    </w:p>
    <w:p w14:paraId="5D2555CA"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Ученикам предъявляются требования только к таким умениям и навыкам, над которыми они работали или работают к моменту проверки. На уроках русского языка проверяются:1) знание полученных сведений о языке; 2) орфографические и пунктуационные навыки; 3) речевые умения.</w:t>
      </w:r>
    </w:p>
    <w:p w14:paraId="7C590F47" w14:textId="77777777" w:rsidR="00995EFE" w:rsidRPr="00995EFE" w:rsidRDefault="00995EFE" w:rsidP="00995EFE">
      <w:pPr>
        <w:spacing w:after="0" w:line="240" w:lineRule="auto"/>
        <w:jc w:val="center"/>
        <w:rPr>
          <w:rFonts w:ascii="Times New Roman" w:eastAsia="Times New Roman" w:hAnsi="Times New Roman"/>
          <w:b/>
          <w:sz w:val="28"/>
          <w:szCs w:val="28"/>
        </w:rPr>
      </w:pPr>
      <w:r w:rsidRPr="00995EFE">
        <w:rPr>
          <w:rFonts w:ascii="Times New Roman" w:eastAsia="Times New Roman" w:hAnsi="Times New Roman"/>
          <w:b/>
          <w:sz w:val="28"/>
          <w:szCs w:val="28"/>
          <w:lang w:val="en-US"/>
        </w:rPr>
        <w:t>I</w:t>
      </w:r>
      <w:r w:rsidRPr="00995EFE">
        <w:rPr>
          <w:rFonts w:ascii="Times New Roman" w:eastAsia="Times New Roman" w:hAnsi="Times New Roman"/>
          <w:b/>
          <w:sz w:val="28"/>
          <w:szCs w:val="28"/>
        </w:rPr>
        <w:t>. Оценка устных ответов учащихся</w:t>
      </w:r>
    </w:p>
    <w:p w14:paraId="7FAC2261"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Устный опрос является одним из основных способов учёта знаний учащихся по русскому языку. Развёрнутый ответ ученика должен представлять собой связное, логически последовательное сообщение на определённую тему, показывать его умение применять определения, правила в конкретных случаях.</w:t>
      </w:r>
    </w:p>
    <w:p w14:paraId="09AFF2BB"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При оценке ответа ученика надо учитывать следующие критерии: 1) полноту и правильность ответа; 2) степень осознанности, понимания изученного; 3) языковое оформление ответа.</w:t>
      </w:r>
    </w:p>
    <w:p w14:paraId="3DFF9D6A"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Оценка «5» ставится, если ученик: 1) полно излагает изученный материал, даёт правильное определение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3) излагает материал последовательно и правильно с точки зрения норм литературного языка.</w:t>
      </w:r>
    </w:p>
    <w:p w14:paraId="1246CF2A"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Оценка «4» ставится, если ученик даёт ответ, удовлетворяющий тем же требованиям, что и для оценки «5», но допускает 1 – 2 ошибки, которые сам же исправляет, и 1 – 2 недочёта в последовательности и языковом оформлении излагаемого.</w:t>
      </w:r>
    </w:p>
    <w:p w14:paraId="41864810"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Оценка «3» ставится, если ученик обнаруживает знание и понимание основных положений данной темы, но: 1) излагает материал неполно и допускает неточности в определении понятий или формулировке правил; 2) недостаточно глубоко и доказательно обосновывает свои суждения и не приводит свои примеры; 3) излагает материал непоследовательно и допускает ошибки в языковом оформлении излагаемого.</w:t>
      </w:r>
    </w:p>
    <w:p w14:paraId="5787646E"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Оценка «2»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серьёзным препятствием к успешному овладению последующим материалом.</w:t>
      </w:r>
    </w:p>
    <w:p w14:paraId="0024A8E8"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Оценка «1» ставится, если ученик обнаруживает полное незнание или непонимание материала.</w:t>
      </w:r>
    </w:p>
    <w:p w14:paraId="197070B3"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Оценка («5», «4» или «3») может ставиться не только за единовременный ответ (когда на проверку подготовки ученика отводится определённое время), но и за рассредоточенный во времени, т. 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14:paraId="09A04126" w14:textId="77777777" w:rsidR="00995EFE" w:rsidRPr="00995EFE" w:rsidRDefault="00995EFE" w:rsidP="00995EFE">
      <w:pPr>
        <w:spacing w:after="0" w:line="240" w:lineRule="auto"/>
        <w:jc w:val="center"/>
        <w:rPr>
          <w:rFonts w:ascii="Times New Roman" w:eastAsia="Times New Roman" w:hAnsi="Times New Roman"/>
          <w:b/>
          <w:sz w:val="28"/>
          <w:szCs w:val="28"/>
        </w:rPr>
      </w:pPr>
      <w:r w:rsidRPr="00995EFE">
        <w:rPr>
          <w:rFonts w:ascii="Times New Roman" w:eastAsia="Times New Roman" w:hAnsi="Times New Roman"/>
          <w:b/>
          <w:sz w:val="28"/>
          <w:szCs w:val="28"/>
          <w:lang w:val="en-US"/>
        </w:rPr>
        <w:t>II</w:t>
      </w:r>
      <w:r w:rsidRPr="00995EFE">
        <w:rPr>
          <w:rFonts w:ascii="Times New Roman" w:eastAsia="Times New Roman" w:hAnsi="Times New Roman"/>
          <w:b/>
          <w:sz w:val="28"/>
          <w:szCs w:val="28"/>
        </w:rPr>
        <w:t>. Оценка диктантов</w:t>
      </w:r>
    </w:p>
    <w:p w14:paraId="63F00089"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Диктант – одна из основных форм проверки орфографической и пунктуационной грамотности.</w:t>
      </w:r>
    </w:p>
    <w:p w14:paraId="095180D7"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lastRenderedPageBreak/>
        <w:t>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14:paraId="16C86178"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Объём диктанта устанавливается: для 5 класса – 90 – 100 слов, для 6 класса – 100 – 110, для 7 класса – 110 – 120, для 8 класса – 120 – 150, для 9 класса – 150 – 170 слов. (При подсчёте слов учитываются как самостоятельные, так и служебные слова.)</w:t>
      </w:r>
    </w:p>
    <w:p w14:paraId="204FF643"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b/>
          <w:sz w:val="28"/>
          <w:szCs w:val="28"/>
        </w:rPr>
        <w:t>Контрольный словарный диктант</w:t>
      </w:r>
      <w:r w:rsidRPr="00995EFE">
        <w:rPr>
          <w:rFonts w:ascii="Times New Roman" w:eastAsia="Times New Roman" w:hAnsi="Times New Roman"/>
          <w:sz w:val="28"/>
          <w:szCs w:val="28"/>
        </w:rPr>
        <w:t xml:space="preserve"> проверяет усвоение слов с непроверяемыми и труднопроверяемыми орфограммами. Он может состоять из следующего количества слов: для 5 класса – 15 – 20, для 6 класса – 20 – 25, для 7 класса – 25 – 30, для 8 класса – 30 – 35, для 9 класса – 35 – 40.</w:t>
      </w:r>
    </w:p>
    <w:p w14:paraId="36A72EA0"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Диктант, имеющий целью проверку подготовки учащихся по определённой теме, должен включать основные орфограммы или пунктограммы этой темы, а также обеспечивать выявление прочности ранее приобретённых навыков. Итоговые диктанты, проводимые в конце четверти и года, проверяют подготовку учащихся, как правило, по всем изученным темам.</w:t>
      </w:r>
    </w:p>
    <w:p w14:paraId="46B47223"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Для контрольных диктантов следует подбирать такие тексты, в которых изучаемые в данной теме орфограммы и пунктограммы были бы представлены не менее чем 2–3 случаями. Из изученных ранее орфограмм и пунктограмм включаются основные: они должны быть представлены 1 – 3 случаями. В целом количество проверяемых орфограмм и пунктограмм не должно превышать в 5 классе 12 различных орфограмм и 2 – 3 пунктограмм, в 6 классе – 16 различных орфограмм и 3 – 4 пунктограмм, в 7 классе – 20 различных орфограмм и 4 – 5 пунктограмм, в 8 классе – 24 различных орфограмм и 10 пунктограмм, в 9 классе – 24 различных орфограмм и 15 пунктограмм.</w:t>
      </w:r>
    </w:p>
    <w:p w14:paraId="138B8388"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В тексты контрольных диктантов могут включаться только те изученные орфограммы, которые в достаточной мере закреплялись (не менее чем на двух-трёх предыдущих уроках).</w:t>
      </w:r>
    </w:p>
    <w:p w14:paraId="6A41B193"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В диктантах должно быть: в 5 классе – не более 5 слов, в 6 – 7 классах – не более 7 слов, в 8 – 9 классах – не более 10 различных слов с непроверяемыми и труднопроверяемыми написаниями, правописанию которых ученики специально обучались.</w:t>
      </w:r>
    </w:p>
    <w:p w14:paraId="754644F1"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До конца первой четверти (а в 5 классе до конца первого полугодия) сохраняется объём текста, рекомендованный для предыдущего класса.</w:t>
      </w:r>
    </w:p>
    <w:p w14:paraId="23CFCB03"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При оценке диктанта исправляются, но не учитываются орфографические и пунктуационные ошибки:</w:t>
      </w:r>
    </w:p>
    <w:p w14:paraId="75ABF67F"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1) в переносе слов;</w:t>
      </w:r>
    </w:p>
    <w:p w14:paraId="611C601E"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2) на правила, которые не включены в школьную программу;</w:t>
      </w:r>
    </w:p>
    <w:p w14:paraId="18A05404"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3) на ещё не изученные правила;</w:t>
      </w:r>
    </w:p>
    <w:p w14:paraId="59C3CD42"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4) в словах с непроверяемыми написаниями, над которыми не проводилась специальная работа;</w:t>
      </w:r>
    </w:p>
    <w:p w14:paraId="47A63278"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5) в передаче авторской пунктуации.</w:t>
      </w:r>
    </w:p>
    <w:p w14:paraId="4DEB0919"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Исправляются, но не учитываются описки, неправильные написания, искажающие звуковой состав слова, например: «рапотает» (вместо работает), «дулпо» (вместо дупло), «мемля» (вместо земля).</w:t>
      </w:r>
    </w:p>
    <w:p w14:paraId="4CC8E650"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lastRenderedPageBreak/>
        <w:t xml:space="preserve">При оценке диктантов важно также учитывать характер ошибки. Среди ошибок следует выделять </w:t>
      </w:r>
      <w:r w:rsidRPr="00995EFE">
        <w:rPr>
          <w:rFonts w:ascii="Times New Roman" w:eastAsia="Times New Roman" w:hAnsi="Times New Roman"/>
          <w:b/>
          <w:sz w:val="28"/>
          <w:szCs w:val="28"/>
        </w:rPr>
        <w:t>негрубые</w:t>
      </w:r>
      <w:r w:rsidRPr="00995EFE">
        <w:rPr>
          <w:rFonts w:ascii="Times New Roman" w:eastAsia="Times New Roman" w:hAnsi="Times New Roman"/>
          <w:sz w:val="28"/>
          <w:szCs w:val="28"/>
        </w:rPr>
        <w:t>, т. е. не имеющие существенного значения для характеристики грамотности. При подсчёте ошибок две негрубые ошибки считаются за одну. К негрубым относятся ошибки:</w:t>
      </w:r>
    </w:p>
    <w:p w14:paraId="523869EC"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1) в исключениях из правил;</w:t>
      </w:r>
    </w:p>
    <w:p w14:paraId="59445AEC"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2) в написании большой буквы в составных собственных наименованиях;</w:t>
      </w:r>
    </w:p>
    <w:p w14:paraId="2E6107EC"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3) 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14:paraId="5B79A9B2"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4) в случаях раздельного и слитного написания не с прилагательными и причастиями, выступающими в роли сказуемого;</w:t>
      </w:r>
    </w:p>
    <w:p w14:paraId="656FFE02"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5) в написании ы и и после приставок;</w:t>
      </w:r>
    </w:p>
    <w:p w14:paraId="14708598"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6) в случаях трудного различия не и ни (Куда он только не обращался! Куда он ни обращался, никто не мог дать ему ответ. Никто иной не...; не кто иной, как; ничто иное не...; не что иное, как и др.);</w:t>
      </w:r>
    </w:p>
    <w:p w14:paraId="3BC1DD27"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7) в собственных именах нерусского происхождения;</w:t>
      </w:r>
    </w:p>
    <w:p w14:paraId="174DFF35"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8) в случаях, когда вместо одного знака препинания стоит другой;</w:t>
      </w:r>
    </w:p>
    <w:p w14:paraId="26444628"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9) в пропуске одного из сочетающихся знаков препинания или в нарушении их последовательности.</w:t>
      </w:r>
    </w:p>
    <w:p w14:paraId="24444553"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14:paraId="6A243DFE"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Однотипными считаются ошибки на одно правило, если условия выбора правильного написания заключены в грамматических (в армии, в роще; колют, борются) и фонетических (пирожок, сверчок) особенностях данного слова.</w:t>
      </w:r>
    </w:p>
    <w:p w14:paraId="0B6B25FF"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Не считаются однотипными ошибки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p>
    <w:p w14:paraId="289D709E"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Первые три однотипные ошибки считаются за одну ошибку, каждая следующая подобная ошибка учитывается как самостоятельная.</w:t>
      </w:r>
    </w:p>
    <w:p w14:paraId="3AF63417" w14:textId="77777777" w:rsidR="00995EFE" w:rsidRPr="00995EFE" w:rsidRDefault="00995EFE" w:rsidP="00995EFE">
      <w:pPr>
        <w:spacing w:after="0" w:line="240" w:lineRule="auto"/>
        <w:jc w:val="both"/>
        <w:rPr>
          <w:rFonts w:ascii="Times New Roman" w:eastAsia="Times New Roman" w:hAnsi="Times New Roman"/>
          <w:i/>
          <w:sz w:val="28"/>
          <w:szCs w:val="28"/>
        </w:rPr>
      </w:pPr>
      <w:r w:rsidRPr="00995EFE">
        <w:rPr>
          <w:rFonts w:ascii="Times New Roman" w:eastAsia="Times New Roman" w:hAnsi="Times New Roman"/>
          <w:i/>
          <w:sz w:val="28"/>
          <w:szCs w:val="28"/>
        </w:rPr>
        <w:t>Примечание. Если в одном непроверяемом слове допущены 2 и более ошибки, то все они считаются за одну ошибку.</w:t>
      </w:r>
    </w:p>
    <w:p w14:paraId="12393644"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 xml:space="preserve">При наличии в контрольном диктанте более 5 </w:t>
      </w:r>
      <w:r w:rsidRPr="00995EFE">
        <w:rPr>
          <w:rFonts w:ascii="Times New Roman" w:eastAsia="Times New Roman" w:hAnsi="Times New Roman"/>
          <w:b/>
          <w:sz w:val="28"/>
          <w:szCs w:val="28"/>
        </w:rPr>
        <w:t>поправок</w:t>
      </w:r>
      <w:r w:rsidRPr="00995EFE">
        <w:rPr>
          <w:rFonts w:ascii="Times New Roman" w:eastAsia="Times New Roman" w:hAnsi="Times New Roman"/>
          <w:sz w:val="28"/>
          <w:szCs w:val="28"/>
        </w:rPr>
        <w:t xml:space="preserve"> (исправление неверного написания на верное) оценка снижается на один балл. Оценка «5» не выставляется при наличии трёх и более исправлений.</w:t>
      </w:r>
    </w:p>
    <w:p w14:paraId="37E3955C"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Диктант оценивается одной отметкой.</w:t>
      </w:r>
    </w:p>
    <w:p w14:paraId="30E5CF47"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Оценка «5» выставляется за безошибочную работу, а также при наличии в ней 1 негрубой орфографической или 1 негрубой пунктуационной ошибки.</w:t>
      </w:r>
    </w:p>
    <w:p w14:paraId="7B4D9CFF"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Оценка «4» выставляется при наличии в диктанте 2 орфографических и 2 пунктуационных ошибок, или 1 орфографической и 3 пунктуационных ошибок, или 4 пунктуационных при отсутствии орфографических ошибок. Оценка «4» может выставляться при 3 орфографических ошибках, если среди них есть однотипные.</w:t>
      </w:r>
    </w:p>
    <w:p w14:paraId="6B8CEA68"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lastRenderedPageBreak/>
        <w:t>Оценка «3»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w:t>
      </w:r>
    </w:p>
    <w:p w14:paraId="180976B8"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В 5 классе допускается выставление оценки «3» за диктант при 5 орфографических и 4 пунктуационных ошибках.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w:t>
      </w:r>
    </w:p>
    <w:p w14:paraId="3E1C29B7"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w:t>
      </w:r>
    </w:p>
    <w:p w14:paraId="59792626"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При большем количестве ошибок диктант оценивается баллом «1».</w:t>
      </w:r>
    </w:p>
    <w:p w14:paraId="17B96363"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 xml:space="preserve">При некоторой вариативности количества ошибок, учитываемых при выставлении оценки за диктант, следует принимать во внимание </w:t>
      </w:r>
      <w:r w:rsidRPr="00995EFE">
        <w:rPr>
          <w:rFonts w:ascii="Times New Roman" w:eastAsia="Times New Roman" w:hAnsi="Times New Roman"/>
          <w:b/>
          <w:sz w:val="28"/>
          <w:szCs w:val="28"/>
        </w:rPr>
        <w:t>предел</w:t>
      </w:r>
      <w:r w:rsidRPr="00995EFE">
        <w:rPr>
          <w:rFonts w:ascii="Times New Roman" w:eastAsia="Times New Roman" w:hAnsi="Times New Roman"/>
          <w:sz w:val="28"/>
          <w:szCs w:val="28"/>
        </w:rPr>
        <w:t>, превышение которого не позволяет выставлять данную оценку. Таким пределом являются для оценки «4» 2 орфографические ошибки, для оценки «3» 4 орфографические ошибки (для 5 класса 5 орфографических ошибок), для оценки «2» 8 орфографических ошибок.</w:t>
      </w:r>
    </w:p>
    <w:p w14:paraId="3E268FCD"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 xml:space="preserve">В </w:t>
      </w:r>
      <w:r w:rsidRPr="00995EFE">
        <w:rPr>
          <w:rFonts w:ascii="Times New Roman" w:eastAsia="Times New Roman" w:hAnsi="Times New Roman"/>
          <w:b/>
          <w:sz w:val="28"/>
          <w:szCs w:val="28"/>
        </w:rPr>
        <w:t>комплексной контрольной работе</w:t>
      </w:r>
      <w:r w:rsidRPr="00995EFE">
        <w:rPr>
          <w:rFonts w:ascii="Times New Roman" w:eastAsia="Times New Roman" w:hAnsi="Times New Roman"/>
          <w:sz w:val="28"/>
          <w:szCs w:val="28"/>
        </w:rPr>
        <w:t>, состоящей из диктанта и дополнительного (фонетического, лексического, орфографического, грамматического и пунктуационного) задания, выставляются две оценки за каждый вид работы.</w:t>
      </w:r>
    </w:p>
    <w:p w14:paraId="68678635"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При оценке выполнения дополнительных заданий рекомендуется руководствоваться следующим:</w:t>
      </w:r>
    </w:p>
    <w:p w14:paraId="66949E2E"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оценка «5» ставится, если ученик выполнил все задания верно;</w:t>
      </w:r>
    </w:p>
    <w:p w14:paraId="6E853F5F"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оценка «4» ставится, если ученик выполнил правильно не менее 3/4 заданий;</w:t>
      </w:r>
    </w:p>
    <w:p w14:paraId="08DD1899"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оценка «3» ставится за работу, в которой правильно выполнено не менее половины заданий;</w:t>
      </w:r>
    </w:p>
    <w:p w14:paraId="25056D71"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оценка «2» ставится за работу, в которой не выполнено более половины заданий;</w:t>
      </w:r>
    </w:p>
    <w:p w14:paraId="5C4442F1"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оценка «1» ставится, если ученик не выполнил ни одного задания.</w:t>
      </w:r>
    </w:p>
    <w:p w14:paraId="41C90EE9" w14:textId="77777777" w:rsidR="00995EFE" w:rsidRPr="00995EFE" w:rsidRDefault="00995EFE" w:rsidP="00995EFE">
      <w:pPr>
        <w:spacing w:after="0" w:line="240" w:lineRule="auto"/>
        <w:jc w:val="both"/>
        <w:rPr>
          <w:rFonts w:ascii="Times New Roman" w:eastAsia="Times New Roman" w:hAnsi="Times New Roman"/>
          <w:i/>
          <w:sz w:val="28"/>
          <w:szCs w:val="28"/>
        </w:rPr>
      </w:pPr>
      <w:r w:rsidRPr="00995EFE">
        <w:rPr>
          <w:rFonts w:ascii="Times New Roman" w:eastAsia="Times New Roman" w:hAnsi="Times New Roman"/>
          <w:i/>
          <w:sz w:val="28"/>
          <w:szCs w:val="28"/>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14:paraId="594DE80B"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При оценке контрольного словарного диктанта рекомендуется руководствоваться следующим:</w:t>
      </w:r>
    </w:p>
    <w:p w14:paraId="1CCBE150"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оценка «5» ставится за диктант, в котором нет ошибок;</w:t>
      </w:r>
    </w:p>
    <w:p w14:paraId="548F8271"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оценка «4» ставится за диктант, в котором ученик допустил 1 – 2 ошибки;</w:t>
      </w:r>
    </w:p>
    <w:p w14:paraId="208C14BA"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оценка «3» ставится за диктант, в котором допущено 3 – 4 ошибки;</w:t>
      </w:r>
    </w:p>
    <w:p w14:paraId="3903D7B9"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оценка «2» ставится за диктант, в котором допущено до 7 ошибок;</w:t>
      </w:r>
    </w:p>
    <w:p w14:paraId="637797DE"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При большем количестве ошибок диктант оценивается баллом «1».</w:t>
      </w:r>
    </w:p>
    <w:p w14:paraId="7E09FA4F" w14:textId="77777777" w:rsidR="00995EFE" w:rsidRPr="00995EFE" w:rsidRDefault="00995EFE" w:rsidP="00995EFE">
      <w:pPr>
        <w:spacing w:after="0" w:line="240" w:lineRule="auto"/>
        <w:jc w:val="center"/>
        <w:rPr>
          <w:rFonts w:ascii="Times New Roman" w:eastAsia="Times New Roman" w:hAnsi="Times New Roman"/>
          <w:b/>
          <w:sz w:val="28"/>
          <w:szCs w:val="28"/>
        </w:rPr>
      </w:pPr>
      <w:r w:rsidRPr="00995EFE">
        <w:rPr>
          <w:rFonts w:ascii="Times New Roman" w:eastAsia="Times New Roman" w:hAnsi="Times New Roman"/>
          <w:b/>
          <w:sz w:val="28"/>
          <w:szCs w:val="28"/>
          <w:lang w:val="en-US"/>
        </w:rPr>
        <w:t>III</w:t>
      </w:r>
      <w:r w:rsidRPr="00995EFE">
        <w:rPr>
          <w:rFonts w:ascii="Times New Roman" w:eastAsia="Times New Roman" w:hAnsi="Times New Roman"/>
          <w:b/>
          <w:sz w:val="28"/>
          <w:szCs w:val="28"/>
        </w:rPr>
        <w:t>. Оценка сочинений и изложений</w:t>
      </w:r>
    </w:p>
    <w:p w14:paraId="5FD4A0A8"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Сочинения и изложения – основные формы проверки умения правильно и последовательно излагать мысли, уровня речевой подготовки учащихся.</w:t>
      </w:r>
    </w:p>
    <w:p w14:paraId="7B2445E3"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lastRenderedPageBreak/>
        <w:t>Сочинения и изложения в 5–9 классах проводятся в соответствии с требованиями раздела программы «Развитие навыков связной речи».</w:t>
      </w:r>
    </w:p>
    <w:p w14:paraId="399A1525"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Примерный объём текста для подробного изложения: в 5 классе – 100 – 150 слов, в 6 классе – 150 – 200, в 7 классе – 200 – 250, в 8 классе – 250 – 350, в 9 классе – 350 – 450 слов.</w:t>
      </w:r>
    </w:p>
    <w:p w14:paraId="6729F3B2"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Объём текстов итоговых контрольных подробных изложений в 8 и 9 классах может быть увеличен на 50 слов в связи с тем, что на таких уроках не проводится подготовительная работа.</w:t>
      </w:r>
    </w:p>
    <w:p w14:paraId="4F76E9E6"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Рекомендуется следующий примерный объём классных сочинений: в 5 классе – 0,5 – 1,0 страницы, в 6 классе – 1,0 – 1,5, в 7 классе – 1,5 – 2,0, в 8 классе – 2,0 – 3,0, в 9 классе – 3,0 – 4,0 страницы.</w:t>
      </w:r>
    </w:p>
    <w:p w14:paraId="1FF80E86"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К указанному объёму сочинений учитель должен относиться как к примерному, так как объём ученического сочинения зависит от многих обстоятельств, в частности от стиля и жанра сочинения, характера темы и замысла, темпа письма учащихся, их общего развития.</w:t>
      </w:r>
    </w:p>
    <w:p w14:paraId="0A51E8B9"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С помощью сочинений и изложений проверяются: 1) умение раскрывать тему; 2) умение использовать языковые средства в соответствии со стилем, темой и задачей высказывания; 3) соблюдение языковых норм и правил правописания.</w:t>
      </w:r>
    </w:p>
    <w:p w14:paraId="0359C3F9"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Любое сочинение и изложение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p w14:paraId="25BFD4DE"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Содержание сочинения и изложения оценивается по следующим критериям:</w:t>
      </w:r>
    </w:p>
    <w:p w14:paraId="4B55FEF9" w14:textId="77777777" w:rsidR="00995EFE" w:rsidRPr="00995EFE" w:rsidRDefault="00995EFE" w:rsidP="00995EFE">
      <w:pPr>
        <w:numPr>
          <w:ilvl w:val="0"/>
          <w:numId w:val="38"/>
        </w:numPr>
        <w:spacing w:after="0" w:line="240" w:lineRule="auto"/>
        <w:ind w:left="0" w:firstLine="0"/>
        <w:contextualSpacing/>
        <w:jc w:val="both"/>
        <w:rPr>
          <w:rFonts w:ascii="Times New Roman" w:hAnsi="Times New Roman"/>
          <w:sz w:val="28"/>
          <w:szCs w:val="28"/>
        </w:rPr>
      </w:pPr>
      <w:r w:rsidRPr="00995EFE">
        <w:rPr>
          <w:rFonts w:ascii="Times New Roman" w:hAnsi="Times New Roman"/>
          <w:sz w:val="28"/>
          <w:szCs w:val="28"/>
        </w:rPr>
        <w:t>соответствие работы ученика теме и основной мысли;</w:t>
      </w:r>
    </w:p>
    <w:p w14:paraId="3D236462" w14:textId="77777777" w:rsidR="00995EFE" w:rsidRPr="00995EFE" w:rsidRDefault="00995EFE" w:rsidP="00995EFE">
      <w:pPr>
        <w:numPr>
          <w:ilvl w:val="0"/>
          <w:numId w:val="38"/>
        </w:numPr>
        <w:spacing w:after="0" w:line="240" w:lineRule="auto"/>
        <w:ind w:left="0" w:firstLine="0"/>
        <w:contextualSpacing/>
        <w:jc w:val="both"/>
        <w:rPr>
          <w:rFonts w:ascii="Times New Roman" w:hAnsi="Times New Roman"/>
          <w:sz w:val="28"/>
          <w:szCs w:val="28"/>
        </w:rPr>
      </w:pPr>
      <w:r w:rsidRPr="00995EFE">
        <w:rPr>
          <w:rFonts w:ascii="Times New Roman" w:hAnsi="Times New Roman"/>
          <w:sz w:val="28"/>
          <w:szCs w:val="28"/>
        </w:rPr>
        <w:t>полнота раскрытия темы;</w:t>
      </w:r>
    </w:p>
    <w:p w14:paraId="11CED9D9" w14:textId="77777777" w:rsidR="00995EFE" w:rsidRPr="00995EFE" w:rsidRDefault="00995EFE" w:rsidP="00995EFE">
      <w:pPr>
        <w:numPr>
          <w:ilvl w:val="0"/>
          <w:numId w:val="38"/>
        </w:numPr>
        <w:spacing w:after="0" w:line="240" w:lineRule="auto"/>
        <w:ind w:left="0" w:firstLine="0"/>
        <w:contextualSpacing/>
        <w:jc w:val="both"/>
        <w:rPr>
          <w:rFonts w:ascii="Times New Roman" w:hAnsi="Times New Roman"/>
          <w:sz w:val="28"/>
          <w:szCs w:val="28"/>
        </w:rPr>
      </w:pPr>
      <w:r w:rsidRPr="00995EFE">
        <w:rPr>
          <w:rFonts w:ascii="Times New Roman" w:hAnsi="Times New Roman"/>
          <w:sz w:val="28"/>
          <w:szCs w:val="28"/>
        </w:rPr>
        <w:t>правильность фактического материала;</w:t>
      </w:r>
    </w:p>
    <w:p w14:paraId="47880FEE" w14:textId="77777777" w:rsidR="00995EFE" w:rsidRPr="00995EFE" w:rsidRDefault="00995EFE" w:rsidP="00995EFE">
      <w:pPr>
        <w:numPr>
          <w:ilvl w:val="0"/>
          <w:numId w:val="38"/>
        </w:numPr>
        <w:spacing w:after="0" w:line="240" w:lineRule="auto"/>
        <w:ind w:left="0" w:firstLine="0"/>
        <w:contextualSpacing/>
        <w:jc w:val="both"/>
        <w:rPr>
          <w:rFonts w:ascii="Times New Roman" w:hAnsi="Times New Roman"/>
          <w:sz w:val="28"/>
          <w:szCs w:val="28"/>
        </w:rPr>
      </w:pPr>
      <w:r w:rsidRPr="00995EFE">
        <w:rPr>
          <w:rFonts w:ascii="Times New Roman" w:hAnsi="Times New Roman"/>
          <w:sz w:val="28"/>
          <w:szCs w:val="28"/>
        </w:rPr>
        <w:t>последовательность изложения.</w:t>
      </w:r>
    </w:p>
    <w:p w14:paraId="49D7FCD8"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При оценке речевого оформления сочинений и изложений учитывается:</w:t>
      </w:r>
    </w:p>
    <w:p w14:paraId="7E0BCD12" w14:textId="77777777" w:rsidR="00995EFE" w:rsidRPr="00995EFE" w:rsidRDefault="00995EFE" w:rsidP="00995EFE">
      <w:pPr>
        <w:numPr>
          <w:ilvl w:val="0"/>
          <w:numId w:val="39"/>
        </w:numPr>
        <w:spacing w:after="0" w:line="240" w:lineRule="auto"/>
        <w:ind w:left="0" w:firstLine="0"/>
        <w:contextualSpacing/>
        <w:jc w:val="both"/>
        <w:rPr>
          <w:rFonts w:ascii="Times New Roman" w:hAnsi="Times New Roman"/>
          <w:sz w:val="28"/>
          <w:szCs w:val="28"/>
        </w:rPr>
      </w:pPr>
      <w:r w:rsidRPr="00995EFE">
        <w:rPr>
          <w:rFonts w:ascii="Times New Roman" w:hAnsi="Times New Roman"/>
          <w:sz w:val="28"/>
          <w:szCs w:val="28"/>
        </w:rPr>
        <w:t>разнообразие словаря и грамматического строя речи;</w:t>
      </w:r>
    </w:p>
    <w:p w14:paraId="25C72D3E" w14:textId="77777777" w:rsidR="00995EFE" w:rsidRPr="00995EFE" w:rsidRDefault="00995EFE" w:rsidP="00995EFE">
      <w:pPr>
        <w:numPr>
          <w:ilvl w:val="0"/>
          <w:numId w:val="39"/>
        </w:numPr>
        <w:spacing w:after="0" w:line="240" w:lineRule="auto"/>
        <w:ind w:left="0" w:firstLine="0"/>
        <w:contextualSpacing/>
        <w:jc w:val="both"/>
        <w:rPr>
          <w:rFonts w:ascii="Times New Roman" w:hAnsi="Times New Roman"/>
          <w:sz w:val="28"/>
          <w:szCs w:val="28"/>
        </w:rPr>
      </w:pPr>
      <w:r w:rsidRPr="00995EFE">
        <w:rPr>
          <w:rFonts w:ascii="Times New Roman" w:hAnsi="Times New Roman"/>
          <w:sz w:val="28"/>
          <w:szCs w:val="28"/>
        </w:rPr>
        <w:t>стилевое единство и выразительность речи;</w:t>
      </w:r>
    </w:p>
    <w:p w14:paraId="651F672F" w14:textId="77777777" w:rsidR="00995EFE" w:rsidRPr="00995EFE" w:rsidRDefault="00995EFE" w:rsidP="00995EFE">
      <w:pPr>
        <w:numPr>
          <w:ilvl w:val="0"/>
          <w:numId w:val="39"/>
        </w:numPr>
        <w:spacing w:after="0" w:line="240" w:lineRule="auto"/>
        <w:ind w:left="0" w:firstLine="0"/>
        <w:contextualSpacing/>
        <w:jc w:val="both"/>
        <w:rPr>
          <w:rFonts w:ascii="Times New Roman" w:hAnsi="Times New Roman"/>
          <w:sz w:val="28"/>
          <w:szCs w:val="28"/>
        </w:rPr>
      </w:pPr>
      <w:r w:rsidRPr="00995EFE">
        <w:rPr>
          <w:rFonts w:ascii="Times New Roman" w:hAnsi="Times New Roman"/>
          <w:sz w:val="28"/>
          <w:szCs w:val="28"/>
        </w:rPr>
        <w:t>число речевых недочётов.</w:t>
      </w:r>
    </w:p>
    <w:p w14:paraId="00C650BE"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Грамотность оценивается по числу допущенных учеником ошибок – орфографических, пунктуационных и грамматических.</w:t>
      </w:r>
    </w:p>
    <w:tbl>
      <w:tblPr>
        <w:tblW w:w="140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10086"/>
        <w:gridCol w:w="2867"/>
      </w:tblGrid>
      <w:tr w:rsidR="00995EFE" w:rsidRPr="00995EFE" w14:paraId="3943C002" w14:textId="77777777" w:rsidTr="00C01D9E">
        <w:trPr>
          <w:trHeight w:val="247"/>
        </w:trPr>
        <w:tc>
          <w:tcPr>
            <w:tcW w:w="1052" w:type="dxa"/>
            <w:vMerge w:val="restart"/>
            <w:shd w:val="clear" w:color="auto" w:fill="auto"/>
          </w:tcPr>
          <w:p w14:paraId="53143442" w14:textId="77777777" w:rsidR="00995EFE" w:rsidRPr="00995EFE" w:rsidRDefault="00995EFE" w:rsidP="00995EFE">
            <w:pPr>
              <w:spacing w:after="0" w:line="240" w:lineRule="auto"/>
              <w:jc w:val="center"/>
              <w:rPr>
                <w:rFonts w:ascii="Times New Roman" w:eastAsia="Times New Roman" w:hAnsi="Times New Roman"/>
                <w:sz w:val="24"/>
                <w:szCs w:val="24"/>
                <w:lang w:val="en-US" w:eastAsia="ru-RU"/>
              </w:rPr>
            </w:pPr>
            <w:r w:rsidRPr="00995EFE">
              <w:rPr>
                <w:rFonts w:ascii="Times New Roman" w:eastAsia="Times New Roman" w:hAnsi="Times New Roman"/>
                <w:sz w:val="24"/>
                <w:szCs w:val="24"/>
                <w:lang w:val="en-US" w:eastAsia="ru-RU"/>
              </w:rPr>
              <w:t>Оценка</w:t>
            </w:r>
          </w:p>
          <w:p w14:paraId="49259A66" w14:textId="77777777" w:rsidR="00995EFE" w:rsidRPr="00995EFE" w:rsidRDefault="00995EFE" w:rsidP="00995EFE">
            <w:pPr>
              <w:spacing w:after="0" w:line="240" w:lineRule="auto"/>
              <w:jc w:val="both"/>
              <w:rPr>
                <w:rFonts w:ascii="Times New Roman" w:eastAsia="Times New Roman" w:hAnsi="Times New Roman"/>
                <w:sz w:val="24"/>
                <w:szCs w:val="24"/>
                <w:lang w:val="en-US" w:eastAsia="ru-RU"/>
              </w:rPr>
            </w:pPr>
          </w:p>
        </w:tc>
        <w:tc>
          <w:tcPr>
            <w:tcW w:w="12953" w:type="dxa"/>
            <w:gridSpan w:val="2"/>
            <w:shd w:val="clear" w:color="auto" w:fill="auto"/>
          </w:tcPr>
          <w:p w14:paraId="42A118DD" w14:textId="77777777" w:rsidR="00995EFE" w:rsidRPr="00995EFE" w:rsidRDefault="00995EFE" w:rsidP="00995EFE">
            <w:pPr>
              <w:spacing w:after="0" w:line="240" w:lineRule="auto"/>
              <w:jc w:val="center"/>
              <w:rPr>
                <w:rFonts w:ascii="Times New Roman" w:eastAsia="Times New Roman" w:hAnsi="Times New Roman"/>
                <w:sz w:val="24"/>
                <w:szCs w:val="24"/>
                <w:lang w:val="en-US" w:eastAsia="ru-RU"/>
              </w:rPr>
            </w:pPr>
            <w:r w:rsidRPr="00995EFE">
              <w:rPr>
                <w:rFonts w:ascii="Times New Roman" w:eastAsia="Microsoft Sans Serif" w:hAnsi="Times New Roman"/>
                <w:color w:val="000000"/>
                <w:sz w:val="24"/>
                <w:szCs w:val="24"/>
                <w:lang w:eastAsia="ru-RU" w:bidi="ru-RU"/>
              </w:rPr>
              <w:t>Основные критерии оценки</w:t>
            </w:r>
          </w:p>
        </w:tc>
      </w:tr>
      <w:tr w:rsidR="00995EFE" w:rsidRPr="00995EFE" w14:paraId="2DA932EC" w14:textId="77777777" w:rsidTr="00C01D9E">
        <w:trPr>
          <w:trHeight w:val="247"/>
        </w:trPr>
        <w:tc>
          <w:tcPr>
            <w:tcW w:w="1052" w:type="dxa"/>
            <w:vMerge/>
            <w:shd w:val="clear" w:color="auto" w:fill="auto"/>
          </w:tcPr>
          <w:p w14:paraId="7729F1E0" w14:textId="77777777" w:rsidR="00995EFE" w:rsidRPr="00995EFE" w:rsidRDefault="00995EFE" w:rsidP="00995EFE">
            <w:pPr>
              <w:spacing w:after="0" w:line="240" w:lineRule="auto"/>
              <w:jc w:val="both"/>
              <w:rPr>
                <w:rFonts w:ascii="Times New Roman" w:eastAsia="Times New Roman" w:hAnsi="Times New Roman"/>
                <w:sz w:val="24"/>
                <w:szCs w:val="24"/>
                <w:lang w:val="en-US" w:eastAsia="ru-RU"/>
              </w:rPr>
            </w:pPr>
          </w:p>
        </w:tc>
        <w:tc>
          <w:tcPr>
            <w:tcW w:w="10086" w:type="dxa"/>
            <w:shd w:val="clear" w:color="auto" w:fill="auto"/>
          </w:tcPr>
          <w:p w14:paraId="1F3126D2" w14:textId="77777777" w:rsidR="00995EFE" w:rsidRPr="00995EFE" w:rsidRDefault="00995EFE" w:rsidP="00995EFE">
            <w:pPr>
              <w:spacing w:after="0" w:line="240" w:lineRule="auto"/>
              <w:jc w:val="center"/>
              <w:rPr>
                <w:rFonts w:ascii="Times New Roman" w:eastAsia="Times New Roman" w:hAnsi="Times New Roman"/>
                <w:sz w:val="24"/>
                <w:szCs w:val="24"/>
                <w:lang w:val="en-US" w:eastAsia="ru-RU"/>
              </w:rPr>
            </w:pPr>
            <w:r w:rsidRPr="00995EFE">
              <w:rPr>
                <w:rFonts w:ascii="Times New Roman" w:eastAsia="Times New Roman" w:hAnsi="Times New Roman"/>
                <w:sz w:val="24"/>
                <w:szCs w:val="24"/>
                <w:lang w:val="en-US" w:eastAsia="ru-RU"/>
              </w:rPr>
              <w:t>Содержание и речь</w:t>
            </w:r>
          </w:p>
        </w:tc>
        <w:tc>
          <w:tcPr>
            <w:tcW w:w="2867" w:type="dxa"/>
            <w:shd w:val="clear" w:color="auto" w:fill="auto"/>
          </w:tcPr>
          <w:p w14:paraId="3BAB174A" w14:textId="77777777" w:rsidR="00995EFE" w:rsidRPr="00995EFE" w:rsidRDefault="00995EFE" w:rsidP="00995EFE">
            <w:pPr>
              <w:spacing w:after="0" w:line="240" w:lineRule="auto"/>
              <w:jc w:val="center"/>
              <w:rPr>
                <w:rFonts w:ascii="Times New Roman" w:eastAsia="Times New Roman" w:hAnsi="Times New Roman"/>
                <w:sz w:val="24"/>
                <w:szCs w:val="24"/>
                <w:lang w:val="en-US" w:eastAsia="ru-RU"/>
              </w:rPr>
            </w:pPr>
            <w:r w:rsidRPr="00995EFE">
              <w:rPr>
                <w:rFonts w:ascii="Times New Roman" w:eastAsia="Times New Roman" w:hAnsi="Times New Roman"/>
                <w:sz w:val="24"/>
                <w:szCs w:val="24"/>
                <w:lang w:val="en-US" w:eastAsia="ru-RU"/>
              </w:rPr>
              <w:t>Грамотность</w:t>
            </w:r>
          </w:p>
        </w:tc>
      </w:tr>
      <w:tr w:rsidR="00995EFE" w:rsidRPr="00995EFE" w14:paraId="5E3FC4A5" w14:textId="77777777" w:rsidTr="00C01D9E">
        <w:trPr>
          <w:trHeight w:val="1776"/>
        </w:trPr>
        <w:tc>
          <w:tcPr>
            <w:tcW w:w="1052" w:type="dxa"/>
            <w:shd w:val="clear" w:color="auto" w:fill="auto"/>
          </w:tcPr>
          <w:p w14:paraId="4F1354AF" w14:textId="77777777" w:rsidR="00995EFE" w:rsidRPr="00995EFE" w:rsidRDefault="00995EFE" w:rsidP="00995EFE">
            <w:pPr>
              <w:spacing w:after="0" w:line="240" w:lineRule="auto"/>
              <w:jc w:val="center"/>
              <w:rPr>
                <w:rFonts w:ascii="Times New Roman" w:eastAsia="Times New Roman" w:hAnsi="Times New Roman"/>
                <w:sz w:val="24"/>
                <w:szCs w:val="24"/>
                <w:lang w:val="en-US" w:eastAsia="ru-RU"/>
              </w:rPr>
            </w:pPr>
            <w:r w:rsidRPr="00995EFE">
              <w:rPr>
                <w:rFonts w:ascii="Times New Roman" w:eastAsia="Times New Roman" w:hAnsi="Times New Roman"/>
                <w:sz w:val="24"/>
                <w:szCs w:val="24"/>
                <w:lang w:val="en-US" w:eastAsia="ru-RU"/>
              </w:rPr>
              <w:lastRenderedPageBreak/>
              <w:t>«5»</w:t>
            </w:r>
          </w:p>
        </w:tc>
        <w:tc>
          <w:tcPr>
            <w:tcW w:w="10086" w:type="dxa"/>
            <w:shd w:val="clear" w:color="auto" w:fill="auto"/>
          </w:tcPr>
          <w:p w14:paraId="33A4AC52" w14:textId="77777777" w:rsidR="00995EFE" w:rsidRPr="00995EFE" w:rsidRDefault="00995EFE" w:rsidP="00995EFE">
            <w:pPr>
              <w:spacing w:after="0" w:line="240" w:lineRule="auto"/>
              <w:rPr>
                <w:rFonts w:ascii="Times New Roman" w:eastAsia="Times New Roman" w:hAnsi="Times New Roman"/>
                <w:sz w:val="24"/>
                <w:szCs w:val="24"/>
                <w:lang w:eastAsia="ru-RU"/>
              </w:rPr>
            </w:pPr>
            <w:r w:rsidRPr="00995EFE">
              <w:rPr>
                <w:rFonts w:ascii="Times New Roman" w:eastAsia="Times New Roman" w:hAnsi="Times New Roman"/>
                <w:sz w:val="24"/>
                <w:szCs w:val="24"/>
                <w:lang w:eastAsia="ru-RU"/>
              </w:rPr>
              <w:t>1. Содержание работы полностью соответствует теме.</w:t>
            </w:r>
          </w:p>
          <w:p w14:paraId="4F738B19" w14:textId="77777777" w:rsidR="00995EFE" w:rsidRPr="00995EFE" w:rsidRDefault="00995EFE" w:rsidP="00995EFE">
            <w:pPr>
              <w:spacing w:after="0" w:line="240" w:lineRule="auto"/>
              <w:rPr>
                <w:rFonts w:ascii="Times New Roman" w:eastAsia="Times New Roman" w:hAnsi="Times New Roman"/>
                <w:sz w:val="24"/>
                <w:szCs w:val="24"/>
                <w:lang w:eastAsia="ru-RU"/>
              </w:rPr>
            </w:pPr>
            <w:r w:rsidRPr="00995EFE">
              <w:rPr>
                <w:rFonts w:ascii="Times New Roman" w:eastAsia="Times New Roman" w:hAnsi="Times New Roman"/>
                <w:sz w:val="24"/>
                <w:szCs w:val="24"/>
                <w:lang w:eastAsia="ru-RU"/>
              </w:rPr>
              <w:t>2. Фактические ошибки отсутствуют.</w:t>
            </w:r>
          </w:p>
          <w:p w14:paraId="1EAC1899" w14:textId="77777777" w:rsidR="00995EFE" w:rsidRPr="00995EFE" w:rsidRDefault="00995EFE" w:rsidP="00995EFE">
            <w:pPr>
              <w:spacing w:after="0" w:line="240" w:lineRule="auto"/>
              <w:rPr>
                <w:rFonts w:ascii="Times New Roman" w:eastAsia="Times New Roman" w:hAnsi="Times New Roman"/>
                <w:sz w:val="24"/>
                <w:szCs w:val="24"/>
                <w:lang w:eastAsia="ru-RU"/>
              </w:rPr>
            </w:pPr>
            <w:r w:rsidRPr="00995EFE">
              <w:rPr>
                <w:rFonts w:ascii="Times New Roman" w:eastAsia="Times New Roman" w:hAnsi="Times New Roman"/>
                <w:sz w:val="24"/>
                <w:szCs w:val="24"/>
                <w:lang w:eastAsia="ru-RU"/>
              </w:rPr>
              <w:t>3. Содержание излагается последовательно.</w:t>
            </w:r>
          </w:p>
          <w:p w14:paraId="4B38693E" w14:textId="77777777" w:rsidR="00995EFE" w:rsidRPr="00995EFE" w:rsidRDefault="00995EFE" w:rsidP="00995EFE">
            <w:pPr>
              <w:spacing w:after="0" w:line="240" w:lineRule="auto"/>
              <w:rPr>
                <w:rFonts w:ascii="Times New Roman" w:eastAsia="Times New Roman" w:hAnsi="Times New Roman"/>
                <w:sz w:val="24"/>
                <w:szCs w:val="24"/>
                <w:lang w:eastAsia="ru-RU"/>
              </w:rPr>
            </w:pPr>
            <w:r w:rsidRPr="00995EFE">
              <w:rPr>
                <w:rFonts w:ascii="Times New Roman" w:eastAsia="Times New Roman" w:hAnsi="Times New Roman"/>
                <w:sz w:val="24"/>
                <w:szCs w:val="24"/>
                <w:lang w:eastAsia="ru-RU"/>
              </w:rPr>
              <w:t>4. Работа отличается богатством словаря, разнообразием используемых синтаксических конструкций, точностью словоупотребления.</w:t>
            </w:r>
          </w:p>
          <w:p w14:paraId="4E2A4A30" w14:textId="77777777" w:rsidR="00995EFE" w:rsidRPr="00995EFE" w:rsidRDefault="00995EFE" w:rsidP="00995EFE">
            <w:pPr>
              <w:spacing w:after="0" w:line="240" w:lineRule="auto"/>
              <w:rPr>
                <w:rFonts w:ascii="Times New Roman" w:eastAsia="Times New Roman" w:hAnsi="Times New Roman"/>
                <w:sz w:val="24"/>
                <w:szCs w:val="24"/>
                <w:lang w:eastAsia="ru-RU"/>
              </w:rPr>
            </w:pPr>
            <w:r w:rsidRPr="00995EFE">
              <w:rPr>
                <w:rFonts w:ascii="Times New Roman" w:eastAsia="Times New Roman" w:hAnsi="Times New Roman"/>
                <w:sz w:val="24"/>
                <w:szCs w:val="24"/>
                <w:lang w:eastAsia="ru-RU"/>
              </w:rPr>
              <w:t>5. Достигнуто стилевое единство и выразительность текста. В целом в работе допускается 1 недочёт в содержании и 1 – 2 речевых недочёта.</w:t>
            </w:r>
          </w:p>
        </w:tc>
        <w:tc>
          <w:tcPr>
            <w:tcW w:w="2867" w:type="dxa"/>
            <w:shd w:val="clear" w:color="auto" w:fill="auto"/>
          </w:tcPr>
          <w:p w14:paraId="476CE509" w14:textId="77777777" w:rsidR="00995EFE" w:rsidRPr="00995EFE" w:rsidRDefault="00995EFE" w:rsidP="00995EFE">
            <w:pPr>
              <w:spacing w:after="0" w:line="240" w:lineRule="auto"/>
              <w:jc w:val="center"/>
              <w:rPr>
                <w:rFonts w:ascii="Times New Roman" w:eastAsia="Times New Roman" w:hAnsi="Times New Roman"/>
                <w:sz w:val="24"/>
                <w:szCs w:val="24"/>
                <w:lang w:eastAsia="ru-RU"/>
              </w:rPr>
            </w:pPr>
            <w:r w:rsidRPr="00995EFE">
              <w:rPr>
                <w:rFonts w:ascii="Times New Roman" w:eastAsia="Times New Roman" w:hAnsi="Times New Roman"/>
                <w:sz w:val="24"/>
                <w:szCs w:val="24"/>
                <w:lang w:eastAsia="ru-RU"/>
              </w:rPr>
              <w:t>Допускаются:</w:t>
            </w:r>
          </w:p>
          <w:p w14:paraId="379B5CB1" w14:textId="77777777" w:rsidR="00995EFE" w:rsidRPr="00995EFE" w:rsidRDefault="00995EFE" w:rsidP="00995EFE">
            <w:pPr>
              <w:spacing w:after="0" w:line="240" w:lineRule="auto"/>
              <w:rPr>
                <w:rFonts w:ascii="Times New Roman" w:eastAsia="Times New Roman" w:hAnsi="Times New Roman"/>
                <w:sz w:val="24"/>
                <w:szCs w:val="24"/>
                <w:lang w:eastAsia="ru-RU"/>
              </w:rPr>
            </w:pPr>
            <w:r w:rsidRPr="00995EFE">
              <w:rPr>
                <w:rFonts w:ascii="Times New Roman" w:eastAsia="Times New Roman" w:hAnsi="Times New Roman"/>
                <w:sz w:val="24"/>
                <w:szCs w:val="24"/>
                <w:lang w:eastAsia="ru-RU"/>
              </w:rPr>
              <w:t>1 орфографическая, или 1 пунктуационная, или 1 грамматическая ошибка.</w:t>
            </w:r>
          </w:p>
        </w:tc>
      </w:tr>
      <w:tr w:rsidR="00995EFE" w:rsidRPr="00995EFE" w14:paraId="772A82B6" w14:textId="77777777" w:rsidTr="00C01D9E">
        <w:trPr>
          <w:trHeight w:val="2011"/>
        </w:trPr>
        <w:tc>
          <w:tcPr>
            <w:tcW w:w="1052" w:type="dxa"/>
            <w:shd w:val="clear" w:color="auto" w:fill="auto"/>
          </w:tcPr>
          <w:p w14:paraId="4F67DFAF" w14:textId="77777777" w:rsidR="00995EFE" w:rsidRPr="00995EFE" w:rsidRDefault="00995EFE" w:rsidP="00995EFE">
            <w:pPr>
              <w:spacing w:after="0" w:line="240" w:lineRule="auto"/>
              <w:jc w:val="center"/>
              <w:rPr>
                <w:rFonts w:ascii="Times New Roman" w:eastAsia="Times New Roman" w:hAnsi="Times New Roman"/>
                <w:sz w:val="24"/>
                <w:szCs w:val="24"/>
                <w:lang w:val="en-US" w:eastAsia="ru-RU"/>
              </w:rPr>
            </w:pPr>
            <w:r w:rsidRPr="00995EFE">
              <w:rPr>
                <w:rFonts w:ascii="Times New Roman" w:eastAsia="Times New Roman" w:hAnsi="Times New Roman"/>
                <w:sz w:val="24"/>
                <w:szCs w:val="24"/>
                <w:lang w:val="en-US" w:eastAsia="ru-RU"/>
              </w:rPr>
              <w:t>«4»</w:t>
            </w:r>
          </w:p>
        </w:tc>
        <w:tc>
          <w:tcPr>
            <w:tcW w:w="10086" w:type="dxa"/>
            <w:shd w:val="clear" w:color="auto" w:fill="auto"/>
          </w:tcPr>
          <w:p w14:paraId="5EFD0C12" w14:textId="77777777" w:rsidR="00995EFE" w:rsidRPr="00995EFE" w:rsidRDefault="00995EFE" w:rsidP="00995EFE">
            <w:pPr>
              <w:spacing w:after="0" w:line="240" w:lineRule="auto"/>
              <w:rPr>
                <w:rFonts w:ascii="Times New Roman" w:eastAsia="Times New Roman" w:hAnsi="Times New Roman"/>
                <w:sz w:val="24"/>
                <w:szCs w:val="24"/>
                <w:lang w:eastAsia="ru-RU"/>
              </w:rPr>
            </w:pPr>
            <w:r w:rsidRPr="00995EFE">
              <w:rPr>
                <w:rFonts w:ascii="Times New Roman" w:eastAsia="Times New Roman" w:hAnsi="Times New Roman"/>
                <w:sz w:val="24"/>
                <w:szCs w:val="24"/>
                <w:lang w:eastAsia="ru-RU"/>
              </w:rPr>
              <w:t>1. Содержание работы в основном соответствует теме (имеются незначительные отклонения от темы).</w:t>
            </w:r>
          </w:p>
          <w:p w14:paraId="2CC50407" w14:textId="77777777" w:rsidR="00995EFE" w:rsidRPr="00995EFE" w:rsidRDefault="00995EFE" w:rsidP="00995EFE">
            <w:pPr>
              <w:spacing w:after="0" w:line="240" w:lineRule="auto"/>
              <w:rPr>
                <w:rFonts w:ascii="Times New Roman" w:eastAsia="Times New Roman" w:hAnsi="Times New Roman"/>
                <w:sz w:val="24"/>
                <w:szCs w:val="24"/>
                <w:lang w:eastAsia="ru-RU"/>
              </w:rPr>
            </w:pPr>
            <w:r w:rsidRPr="00995EFE">
              <w:rPr>
                <w:rFonts w:ascii="Times New Roman" w:eastAsia="Times New Roman" w:hAnsi="Times New Roman"/>
                <w:sz w:val="24"/>
                <w:szCs w:val="24"/>
                <w:lang w:eastAsia="ru-RU"/>
              </w:rPr>
              <w:t>2. Содержание в основном достоверно, но имеются единичные фактические неточности.</w:t>
            </w:r>
          </w:p>
          <w:p w14:paraId="1D385331" w14:textId="77777777" w:rsidR="00995EFE" w:rsidRPr="00995EFE" w:rsidRDefault="00995EFE" w:rsidP="00995EFE">
            <w:pPr>
              <w:spacing w:after="0" w:line="240" w:lineRule="auto"/>
              <w:rPr>
                <w:rFonts w:ascii="Times New Roman" w:eastAsia="Times New Roman" w:hAnsi="Times New Roman"/>
                <w:sz w:val="24"/>
                <w:szCs w:val="24"/>
                <w:lang w:eastAsia="ru-RU"/>
              </w:rPr>
            </w:pPr>
            <w:r w:rsidRPr="00995EFE">
              <w:rPr>
                <w:rFonts w:ascii="Times New Roman" w:eastAsia="Times New Roman" w:hAnsi="Times New Roman"/>
                <w:sz w:val="24"/>
                <w:szCs w:val="24"/>
                <w:lang w:eastAsia="ru-RU"/>
              </w:rPr>
              <w:t>3. Имеются незначительные нарушения последовательности в изложении мыслей.</w:t>
            </w:r>
          </w:p>
          <w:p w14:paraId="14DC3FB1" w14:textId="77777777" w:rsidR="00995EFE" w:rsidRPr="00995EFE" w:rsidRDefault="00995EFE" w:rsidP="00995EFE">
            <w:pPr>
              <w:spacing w:after="0" w:line="240" w:lineRule="auto"/>
              <w:rPr>
                <w:rFonts w:ascii="Times New Roman" w:eastAsia="Times New Roman" w:hAnsi="Times New Roman"/>
                <w:sz w:val="24"/>
                <w:szCs w:val="24"/>
                <w:lang w:eastAsia="ru-RU"/>
              </w:rPr>
            </w:pPr>
            <w:r w:rsidRPr="00995EFE">
              <w:rPr>
                <w:rFonts w:ascii="Times New Roman" w:eastAsia="Times New Roman" w:hAnsi="Times New Roman"/>
                <w:sz w:val="24"/>
                <w:szCs w:val="24"/>
                <w:lang w:eastAsia="ru-RU"/>
              </w:rPr>
              <w:t>4. Лексический и грамматический строй речи достаточно разнообразен.</w:t>
            </w:r>
          </w:p>
          <w:p w14:paraId="60842850" w14:textId="77777777" w:rsidR="00995EFE" w:rsidRPr="00995EFE" w:rsidRDefault="00995EFE" w:rsidP="00995EFE">
            <w:pPr>
              <w:spacing w:after="0" w:line="240" w:lineRule="auto"/>
              <w:rPr>
                <w:rFonts w:ascii="Times New Roman" w:eastAsia="Times New Roman" w:hAnsi="Times New Roman"/>
                <w:sz w:val="24"/>
                <w:szCs w:val="24"/>
                <w:lang w:eastAsia="ru-RU"/>
              </w:rPr>
            </w:pPr>
            <w:r w:rsidRPr="00995EFE">
              <w:rPr>
                <w:rFonts w:ascii="Times New Roman" w:eastAsia="Times New Roman" w:hAnsi="Times New Roman"/>
                <w:sz w:val="24"/>
                <w:szCs w:val="24"/>
                <w:lang w:eastAsia="ru-RU"/>
              </w:rPr>
              <w:t>5. Стиль работы отличается единством и достаточной выразительностью. В целом в работе допускается не более 2 недочётов в содержании и не более 3 – 4 речевых недочётов.</w:t>
            </w:r>
          </w:p>
        </w:tc>
        <w:tc>
          <w:tcPr>
            <w:tcW w:w="2867" w:type="dxa"/>
            <w:shd w:val="clear" w:color="auto" w:fill="auto"/>
          </w:tcPr>
          <w:p w14:paraId="490B7C0C" w14:textId="77777777" w:rsidR="00995EFE" w:rsidRPr="00995EFE" w:rsidRDefault="00995EFE" w:rsidP="00995EFE">
            <w:pPr>
              <w:spacing w:after="0" w:line="240" w:lineRule="auto"/>
              <w:jc w:val="center"/>
              <w:rPr>
                <w:rFonts w:ascii="Times New Roman" w:eastAsia="Times New Roman" w:hAnsi="Times New Roman"/>
                <w:sz w:val="24"/>
                <w:szCs w:val="24"/>
                <w:lang w:eastAsia="ru-RU"/>
              </w:rPr>
            </w:pPr>
            <w:r w:rsidRPr="00995EFE">
              <w:rPr>
                <w:rFonts w:ascii="Times New Roman" w:eastAsia="Times New Roman" w:hAnsi="Times New Roman"/>
                <w:sz w:val="24"/>
                <w:szCs w:val="24"/>
                <w:lang w:eastAsia="ru-RU"/>
              </w:rPr>
              <w:t>Допускаются:</w:t>
            </w:r>
          </w:p>
          <w:p w14:paraId="58A2C348" w14:textId="77777777" w:rsidR="00995EFE" w:rsidRPr="00995EFE" w:rsidRDefault="00995EFE" w:rsidP="00995EFE">
            <w:pPr>
              <w:spacing w:after="0" w:line="240" w:lineRule="auto"/>
              <w:rPr>
                <w:rFonts w:ascii="Times New Roman" w:eastAsia="Times New Roman" w:hAnsi="Times New Roman"/>
                <w:sz w:val="24"/>
                <w:szCs w:val="24"/>
                <w:lang w:eastAsia="ru-RU"/>
              </w:rPr>
            </w:pPr>
            <w:r w:rsidRPr="00995EFE">
              <w:rPr>
                <w:rFonts w:ascii="Times New Roman" w:eastAsia="Times New Roman" w:hAnsi="Times New Roman"/>
                <w:sz w:val="24"/>
                <w:szCs w:val="24"/>
                <w:lang w:eastAsia="ru-RU"/>
              </w:rPr>
              <w:t>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tc>
      </w:tr>
      <w:tr w:rsidR="00995EFE" w:rsidRPr="00995EFE" w14:paraId="1F663008" w14:textId="77777777" w:rsidTr="00C01D9E">
        <w:trPr>
          <w:trHeight w:val="2024"/>
        </w:trPr>
        <w:tc>
          <w:tcPr>
            <w:tcW w:w="1052" w:type="dxa"/>
            <w:shd w:val="clear" w:color="auto" w:fill="auto"/>
          </w:tcPr>
          <w:p w14:paraId="34E56CFD" w14:textId="77777777" w:rsidR="00995EFE" w:rsidRPr="00995EFE" w:rsidRDefault="00995EFE" w:rsidP="00995EFE">
            <w:pPr>
              <w:spacing w:after="0" w:line="240" w:lineRule="auto"/>
              <w:jc w:val="center"/>
              <w:rPr>
                <w:rFonts w:ascii="Times New Roman" w:eastAsia="Times New Roman" w:hAnsi="Times New Roman"/>
                <w:sz w:val="24"/>
                <w:szCs w:val="24"/>
                <w:lang w:val="en-US" w:eastAsia="ru-RU"/>
              </w:rPr>
            </w:pPr>
            <w:r w:rsidRPr="00995EFE">
              <w:rPr>
                <w:rFonts w:ascii="Times New Roman" w:eastAsia="Times New Roman" w:hAnsi="Times New Roman"/>
                <w:sz w:val="24"/>
                <w:szCs w:val="24"/>
                <w:lang w:val="en-US" w:eastAsia="ru-RU"/>
              </w:rPr>
              <w:t>«3»</w:t>
            </w:r>
          </w:p>
        </w:tc>
        <w:tc>
          <w:tcPr>
            <w:tcW w:w="10086" w:type="dxa"/>
            <w:shd w:val="clear" w:color="auto" w:fill="auto"/>
          </w:tcPr>
          <w:p w14:paraId="6092FCE6" w14:textId="77777777" w:rsidR="00995EFE" w:rsidRPr="00995EFE" w:rsidRDefault="00995EFE" w:rsidP="00995EFE">
            <w:pPr>
              <w:spacing w:after="0" w:line="240" w:lineRule="auto"/>
              <w:rPr>
                <w:rFonts w:ascii="Times New Roman" w:eastAsia="Times New Roman" w:hAnsi="Times New Roman"/>
                <w:sz w:val="24"/>
                <w:szCs w:val="24"/>
                <w:lang w:eastAsia="ru-RU"/>
              </w:rPr>
            </w:pPr>
            <w:r w:rsidRPr="00995EFE">
              <w:rPr>
                <w:rFonts w:ascii="Times New Roman" w:eastAsia="Times New Roman" w:hAnsi="Times New Roman"/>
                <w:sz w:val="24"/>
                <w:szCs w:val="24"/>
                <w:lang w:eastAsia="ru-RU"/>
              </w:rPr>
              <w:t>1. В работе допущены существенные отклонения от темы.</w:t>
            </w:r>
          </w:p>
          <w:p w14:paraId="01FCFF57" w14:textId="77777777" w:rsidR="00995EFE" w:rsidRPr="00995EFE" w:rsidRDefault="00995EFE" w:rsidP="00995EFE">
            <w:pPr>
              <w:spacing w:after="0" w:line="240" w:lineRule="auto"/>
              <w:rPr>
                <w:rFonts w:ascii="Times New Roman" w:eastAsia="Times New Roman" w:hAnsi="Times New Roman"/>
                <w:sz w:val="24"/>
                <w:szCs w:val="24"/>
                <w:lang w:eastAsia="ru-RU"/>
              </w:rPr>
            </w:pPr>
            <w:r w:rsidRPr="00995EFE">
              <w:rPr>
                <w:rFonts w:ascii="Times New Roman" w:eastAsia="Times New Roman" w:hAnsi="Times New Roman"/>
                <w:sz w:val="24"/>
                <w:szCs w:val="24"/>
                <w:lang w:eastAsia="ru-RU"/>
              </w:rPr>
              <w:t>2. Работа достоверна в главном, но в ней имеются отдельные фактические неточности.</w:t>
            </w:r>
          </w:p>
          <w:p w14:paraId="61DC62C7" w14:textId="77777777" w:rsidR="00995EFE" w:rsidRPr="00995EFE" w:rsidRDefault="00995EFE" w:rsidP="00995EFE">
            <w:pPr>
              <w:spacing w:after="0" w:line="240" w:lineRule="auto"/>
              <w:rPr>
                <w:rFonts w:ascii="Times New Roman" w:eastAsia="Times New Roman" w:hAnsi="Times New Roman"/>
                <w:sz w:val="24"/>
                <w:szCs w:val="24"/>
                <w:lang w:eastAsia="ru-RU"/>
              </w:rPr>
            </w:pPr>
            <w:r w:rsidRPr="00995EFE">
              <w:rPr>
                <w:rFonts w:ascii="Times New Roman" w:eastAsia="Times New Roman" w:hAnsi="Times New Roman"/>
                <w:sz w:val="24"/>
                <w:szCs w:val="24"/>
                <w:lang w:eastAsia="ru-RU"/>
              </w:rPr>
              <w:t>3. Допущены отдельные нарушения последовательности изложения.</w:t>
            </w:r>
          </w:p>
          <w:p w14:paraId="5EC652A5" w14:textId="77777777" w:rsidR="00995EFE" w:rsidRPr="00995EFE" w:rsidRDefault="00995EFE" w:rsidP="00995EFE">
            <w:pPr>
              <w:spacing w:after="0" w:line="240" w:lineRule="auto"/>
              <w:rPr>
                <w:rFonts w:ascii="Times New Roman" w:eastAsia="Times New Roman" w:hAnsi="Times New Roman"/>
                <w:sz w:val="24"/>
                <w:szCs w:val="24"/>
                <w:lang w:eastAsia="ru-RU"/>
              </w:rPr>
            </w:pPr>
            <w:r w:rsidRPr="00995EFE">
              <w:rPr>
                <w:rFonts w:ascii="Times New Roman" w:eastAsia="Times New Roman" w:hAnsi="Times New Roman"/>
                <w:sz w:val="24"/>
                <w:szCs w:val="24"/>
                <w:lang w:eastAsia="ru-RU"/>
              </w:rPr>
              <w:t>4. Беден словарь и однообразны употребляемые синтаксические конструкции, встречается неправильное словоупотребление.</w:t>
            </w:r>
          </w:p>
          <w:p w14:paraId="795D796D" w14:textId="77777777" w:rsidR="00995EFE" w:rsidRPr="00995EFE" w:rsidRDefault="00995EFE" w:rsidP="00995EFE">
            <w:pPr>
              <w:spacing w:after="0" w:line="240" w:lineRule="auto"/>
              <w:rPr>
                <w:rFonts w:ascii="Times New Roman" w:eastAsia="Times New Roman" w:hAnsi="Times New Roman"/>
                <w:sz w:val="24"/>
                <w:szCs w:val="24"/>
                <w:lang w:eastAsia="ru-RU"/>
              </w:rPr>
            </w:pPr>
            <w:r w:rsidRPr="00995EFE">
              <w:rPr>
                <w:rFonts w:ascii="Times New Roman" w:eastAsia="Times New Roman" w:hAnsi="Times New Roman"/>
                <w:sz w:val="24"/>
                <w:szCs w:val="24"/>
                <w:lang w:eastAsia="ru-RU"/>
              </w:rPr>
              <w:t>5. Стиль работы не отличается единством, речь недостаточно выразительна.</w:t>
            </w:r>
          </w:p>
          <w:p w14:paraId="1208439C" w14:textId="77777777" w:rsidR="00995EFE" w:rsidRPr="00995EFE" w:rsidRDefault="00995EFE" w:rsidP="00995EFE">
            <w:pPr>
              <w:spacing w:after="0" w:line="240" w:lineRule="auto"/>
              <w:rPr>
                <w:rFonts w:ascii="Times New Roman" w:eastAsia="Times New Roman" w:hAnsi="Times New Roman"/>
                <w:sz w:val="24"/>
                <w:szCs w:val="24"/>
                <w:lang w:eastAsia="ru-RU"/>
              </w:rPr>
            </w:pPr>
            <w:r w:rsidRPr="00995EFE">
              <w:rPr>
                <w:rFonts w:ascii="Times New Roman" w:eastAsia="Times New Roman" w:hAnsi="Times New Roman"/>
                <w:sz w:val="24"/>
                <w:szCs w:val="24"/>
                <w:lang w:eastAsia="ru-RU"/>
              </w:rPr>
              <w:t>В целом в работе допускается не более 4 недочётов в содержании и 5 речевых недочётов.</w:t>
            </w:r>
          </w:p>
        </w:tc>
        <w:tc>
          <w:tcPr>
            <w:tcW w:w="2867" w:type="dxa"/>
            <w:shd w:val="clear" w:color="auto" w:fill="auto"/>
          </w:tcPr>
          <w:p w14:paraId="621678A2" w14:textId="77777777" w:rsidR="00995EFE" w:rsidRPr="00995EFE" w:rsidRDefault="00995EFE" w:rsidP="00995EFE">
            <w:pPr>
              <w:spacing w:after="0" w:line="240" w:lineRule="auto"/>
              <w:jc w:val="center"/>
              <w:rPr>
                <w:rFonts w:ascii="Times New Roman" w:eastAsia="Times New Roman" w:hAnsi="Times New Roman"/>
                <w:sz w:val="24"/>
                <w:szCs w:val="24"/>
                <w:lang w:eastAsia="ru-RU"/>
              </w:rPr>
            </w:pPr>
            <w:r w:rsidRPr="00995EFE">
              <w:rPr>
                <w:rFonts w:ascii="Times New Roman" w:eastAsia="Times New Roman" w:hAnsi="Times New Roman"/>
                <w:sz w:val="24"/>
                <w:szCs w:val="24"/>
                <w:lang w:eastAsia="ru-RU"/>
              </w:rPr>
              <w:t>Допускаются:</w:t>
            </w:r>
          </w:p>
          <w:p w14:paraId="131ECB33" w14:textId="77777777" w:rsidR="00995EFE" w:rsidRPr="00995EFE" w:rsidRDefault="00995EFE" w:rsidP="00995EFE">
            <w:pPr>
              <w:spacing w:after="0" w:line="240" w:lineRule="auto"/>
              <w:rPr>
                <w:rFonts w:ascii="Times New Roman" w:eastAsia="Times New Roman" w:hAnsi="Times New Roman"/>
                <w:sz w:val="24"/>
                <w:szCs w:val="24"/>
                <w:lang w:eastAsia="ru-RU"/>
              </w:rPr>
            </w:pPr>
            <w:r w:rsidRPr="00995EFE">
              <w:rPr>
                <w:rFonts w:ascii="Times New Roman" w:eastAsia="Times New Roman" w:hAnsi="Times New Roman"/>
                <w:sz w:val="24"/>
                <w:szCs w:val="24"/>
                <w:lang w:eastAsia="ru-RU"/>
              </w:rPr>
              <w:t>4 орфографические и 4 пунктуационные ошибки, или 3 орфографические ошибки и 5 пунктуационных ошибок, или 7 пунктуационных ошибок при отсутствии орфографических ошибок.</w:t>
            </w:r>
          </w:p>
        </w:tc>
      </w:tr>
      <w:tr w:rsidR="00995EFE" w:rsidRPr="00995EFE" w14:paraId="602FEEF3" w14:textId="77777777" w:rsidTr="00C01D9E">
        <w:trPr>
          <w:trHeight w:val="2272"/>
        </w:trPr>
        <w:tc>
          <w:tcPr>
            <w:tcW w:w="1052" w:type="dxa"/>
            <w:shd w:val="clear" w:color="auto" w:fill="auto"/>
          </w:tcPr>
          <w:p w14:paraId="2E4D67D7" w14:textId="77777777" w:rsidR="00995EFE" w:rsidRPr="00995EFE" w:rsidRDefault="00995EFE" w:rsidP="00995EFE">
            <w:pPr>
              <w:spacing w:after="0" w:line="240" w:lineRule="auto"/>
              <w:jc w:val="center"/>
              <w:rPr>
                <w:rFonts w:ascii="Times New Roman" w:eastAsia="Times New Roman" w:hAnsi="Times New Roman"/>
                <w:sz w:val="24"/>
                <w:szCs w:val="24"/>
                <w:lang w:val="en-US" w:eastAsia="ru-RU"/>
              </w:rPr>
            </w:pPr>
            <w:r w:rsidRPr="00995EFE">
              <w:rPr>
                <w:rFonts w:ascii="Times New Roman" w:eastAsia="Times New Roman" w:hAnsi="Times New Roman"/>
                <w:sz w:val="24"/>
                <w:szCs w:val="24"/>
                <w:lang w:val="en-US" w:eastAsia="ru-RU"/>
              </w:rPr>
              <w:t>«2»</w:t>
            </w:r>
          </w:p>
        </w:tc>
        <w:tc>
          <w:tcPr>
            <w:tcW w:w="10086" w:type="dxa"/>
            <w:shd w:val="clear" w:color="auto" w:fill="auto"/>
          </w:tcPr>
          <w:p w14:paraId="6A958123" w14:textId="77777777" w:rsidR="00995EFE" w:rsidRPr="00995EFE" w:rsidRDefault="00995EFE" w:rsidP="00995EFE">
            <w:pPr>
              <w:spacing w:after="0" w:line="240" w:lineRule="auto"/>
              <w:rPr>
                <w:rFonts w:ascii="Times New Roman" w:eastAsia="Times New Roman" w:hAnsi="Times New Roman"/>
                <w:sz w:val="24"/>
                <w:szCs w:val="24"/>
                <w:lang w:eastAsia="ru-RU"/>
              </w:rPr>
            </w:pPr>
            <w:r w:rsidRPr="00995EFE">
              <w:rPr>
                <w:rFonts w:ascii="Times New Roman" w:eastAsia="Times New Roman" w:hAnsi="Times New Roman"/>
                <w:sz w:val="24"/>
                <w:szCs w:val="24"/>
                <w:lang w:eastAsia="ru-RU"/>
              </w:rPr>
              <w:t>1. Работа не соответствует теме.</w:t>
            </w:r>
          </w:p>
          <w:p w14:paraId="04881A59" w14:textId="77777777" w:rsidR="00995EFE" w:rsidRPr="00995EFE" w:rsidRDefault="00995EFE" w:rsidP="00995EFE">
            <w:pPr>
              <w:spacing w:after="0" w:line="240" w:lineRule="auto"/>
              <w:rPr>
                <w:rFonts w:ascii="Times New Roman" w:eastAsia="Times New Roman" w:hAnsi="Times New Roman"/>
                <w:sz w:val="24"/>
                <w:szCs w:val="24"/>
                <w:lang w:eastAsia="ru-RU"/>
              </w:rPr>
            </w:pPr>
            <w:r w:rsidRPr="00995EFE">
              <w:rPr>
                <w:rFonts w:ascii="Times New Roman" w:eastAsia="Times New Roman" w:hAnsi="Times New Roman"/>
                <w:sz w:val="24"/>
                <w:szCs w:val="24"/>
                <w:lang w:eastAsia="ru-RU"/>
              </w:rPr>
              <w:t>2. Допущено много фактических неточностей.</w:t>
            </w:r>
          </w:p>
          <w:p w14:paraId="74677AC2" w14:textId="77777777" w:rsidR="00995EFE" w:rsidRPr="00995EFE" w:rsidRDefault="00995EFE" w:rsidP="00995EFE">
            <w:pPr>
              <w:spacing w:after="0" w:line="240" w:lineRule="auto"/>
              <w:rPr>
                <w:rFonts w:ascii="Times New Roman" w:eastAsia="Times New Roman" w:hAnsi="Times New Roman"/>
                <w:sz w:val="24"/>
                <w:szCs w:val="24"/>
                <w:lang w:eastAsia="ru-RU"/>
              </w:rPr>
            </w:pPr>
            <w:r w:rsidRPr="00995EFE">
              <w:rPr>
                <w:rFonts w:ascii="Times New Roman" w:eastAsia="Times New Roman" w:hAnsi="Times New Roman"/>
                <w:sz w:val="24"/>
                <w:szCs w:val="24"/>
                <w:lang w:eastAsia="ru-RU"/>
              </w:rPr>
              <w:t>3. Нарушена последовательность изложения мыслей во всех частях работы, отсутствует связь между ними, часты случаи неправильного словоупотребления.</w:t>
            </w:r>
          </w:p>
          <w:p w14:paraId="40DD47AF" w14:textId="77777777" w:rsidR="00995EFE" w:rsidRPr="00995EFE" w:rsidRDefault="00995EFE" w:rsidP="00995EFE">
            <w:pPr>
              <w:spacing w:after="0" w:line="240" w:lineRule="auto"/>
              <w:rPr>
                <w:rFonts w:ascii="Times New Roman" w:eastAsia="Times New Roman" w:hAnsi="Times New Roman"/>
                <w:sz w:val="24"/>
                <w:szCs w:val="24"/>
                <w:lang w:eastAsia="ru-RU"/>
              </w:rPr>
            </w:pPr>
            <w:r w:rsidRPr="00995EFE">
              <w:rPr>
                <w:rFonts w:ascii="Times New Roman" w:eastAsia="Times New Roman" w:hAnsi="Times New Roman"/>
                <w:sz w:val="24"/>
                <w:szCs w:val="24"/>
                <w:lang w:eastAsia="ru-RU"/>
              </w:rPr>
              <w:t>4. 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w:t>
            </w:r>
          </w:p>
          <w:p w14:paraId="0413CAF0" w14:textId="77777777" w:rsidR="00995EFE" w:rsidRPr="00995EFE" w:rsidRDefault="00995EFE" w:rsidP="00995EFE">
            <w:pPr>
              <w:spacing w:after="0" w:line="240" w:lineRule="auto"/>
              <w:rPr>
                <w:rFonts w:ascii="Times New Roman" w:eastAsia="Times New Roman" w:hAnsi="Times New Roman"/>
                <w:sz w:val="24"/>
                <w:szCs w:val="24"/>
                <w:lang w:eastAsia="ru-RU"/>
              </w:rPr>
            </w:pPr>
            <w:r w:rsidRPr="00995EFE">
              <w:rPr>
                <w:rFonts w:ascii="Times New Roman" w:eastAsia="Times New Roman" w:hAnsi="Times New Roman"/>
                <w:sz w:val="24"/>
                <w:szCs w:val="24"/>
                <w:lang w:eastAsia="ru-RU"/>
              </w:rPr>
              <w:t>5. Нарушено стилевое единство текста. В целом в работе допущено 6 недочётов в содержании и до 7 речевых недочётов.</w:t>
            </w:r>
          </w:p>
        </w:tc>
        <w:tc>
          <w:tcPr>
            <w:tcW w:w="2867" w:type="dxa"/>
            <w:shd w:val="clear" w:color="auto" w:fill="auto"/>
          </w:tcPr>
          <w:p w14:paraId="065CFBCF" w14:textId="77777777" w:rsidR="00995EFE" w:rsidRPr="00995EFE" w:rsidRDefault="00995EFE" w:rsidP="00995EFE">
            <w:pPr>
              <w:spacing w:after="0" w:line="240" w:lineRule="auto"/>
              <w:jc w:val="center"/>
              <w:rPr>
                <w:rFonts w:ascii="Times New Roman" w:eastAsia="Times New Roman" w:hAnsi="Times New Roman"/>
                <w:sz w:val="24"/>
                <w:szCs w:val="24"/>
                <w:lang w:eastAsia="ru-RU"/>
              </w:rPr>
            </w:pPr>
            <w:r w:rsidRPr="00995EFE">
              <w:rPr>
                <w:rFonts w:ascii="Times New Roman" w:eastAsia="Times New Roman" w:hAnsi="Times New Roman"/>
                <w:sz w:val="24"/>
                <w:szCs w:val="24"/>
                <w:lang w:eastAsia="ru-RU"/>
              </w:rPr>
              <w:t>Допускаются:</w:t>
            </w:r>
          </w:p>
          <w:p w14:paraId="3834E487" w14:textId="77777777" w:rsidR="00995EFE" w:rsidRPr="00995EFE" w:rsidRDefault="00995EFE" w:rsidP="00995EFE">
            <w:pPr>
              <w:spacing w:after="0" w:line="240" w:lineRule="auto"/>
              <w:rPr>
                <w:rFonts w:ascii="Times New Roman" w:eastAsia="Times New Roman" w:hAnsi="Times New Roman"/>
                <w:sz w:val="24"/>
                <w:szCs w:val="24"/>
                <w:lang w:eastAsia="ru-RU"/>
              </w:rPr>
            </w:pPr>
            <w:r w:rsidRPr="00995EFE">
              <w:rPr>
                <w:rFonts w:ascii="Times New Roman" w:eastAsia="Times New Roman" w:hAnsi="Times New Roman"/>
                <w:sz w:val="24"/>
                <w:szCs w:val="24"/>
                <w:lang w:eastAsia="ru-RU"/>
              </w:rPr>
              <w:t xml:space="preserve">7 орфографических и 7 пунктуационных ошибок, или 6 орфографических и 8 пунктуационных ошибок, 5 орфографических и 9 пунктуационных ошибок, 8 орфографических и 6 </w:t>
            </w:r>
            <w:r w:rsidRPr="00995EFE">
              <w:rPr>
                <w:rFonts w:ascii="Times New Roman" w:eastAsia="Times New Roman" w:hAnsi="Times New Roman"/>
                <w:sz w:val="24"/>
                <w:szCs w:val="24"/>
                <w:lang w:eastAsia="ru-RU"/>
              </w:rPr>
              <w:lastRenderedPageBreak/>
              <w:t>пунктуационных ошибок, а также 7 грамматических ошибок.</w:t>
            </w:r>
          </w:p>
        </w:tc>
      </w:tr>
      <w:tr w:rsidR="00995EFE" w:rsidRPr="00995EFE" w14:paraId="44488218" w14:textId="77777777" w:rsidTr="00C01D9E">
        <w:trPr>
          <w:trHeight w:val="757"/>
        </w:trPr>
        <w:tc>
          <w:tcPr>
            <w:tcW w:w="1052" w:type="dxa"/>
            <w:shd w:val="clear" w:color="auto" w:fill="auto"/>
          </w:tcPr>
          <w:p w14:paraId="29EECD4D" w14:textId="77777777" w:rsidR="00995EFE" w:rsidRPr="00995EFE" w:rsidRDefault="00995EFE" w:rsidP="00995EFE">
            <w:pPr>
              <w:spacing w:after="0" w:line="240" w:lineRule="auto"/>
              <w:jc w:val="center"/>
              <w:rPr>
                <w:rFonts w:ascii="Times New Roman" w:eastAsia="Times New Roman" w:hAnsi="Times New Roman"/>
                <w:sz w:val="24"/>
                <w:szCs w:val="24"/>
                <w:lang w:val="en-US" w:eastAsia="ru-RU"/>
              </w:rPr>
            </w:pPr>
            <w:r w:rsidRPr="00995EFE">
              <w:rPr>
                <w:rFonts w:ascii="Times New Roman" w:eastAsia="Times New Roman" w:hAnsi="Times New Roman"/>
                <w:sz w:val="24"/>
                <w:szCs w:val="24"/>
                <w:lang w:val="en-US" w:eastAsia="ru-RU"/>
              </w:rPr>
              <w:lastRenderedPageBreak/>
              <w:t>«1»</w:t>
            </w:r>
          </w:p>
        </w:tc>
        <w:tc>
          <w:tcPr>
            <w:tcW w:w="10086" w:type="dxa"/>
            <w:shd w:val="clear" w:color="auto" w:fill="auto"/>
          </w:tcPr>
          <w:p w14:paraId="4946C176" w14:textId="77777777" w:rsidR="00995EFE" w:rsidRPr="00995EFE" w:rsidRDefault="00995EFE" w:rsidP="00995EFE">
            <w:pPr>
              <w:spacing w:after="0" w:line="240" w:lineRule="auto"/>
              <w:jc w:val="both"/>
              <w:rPr>
                <w:rFonts w:ascii="Times New Roman" w:eastAsia="Times New Roman" w:hAnsi="Times New Roman"/>
                <w:sz w:val="24"/>
                <w:szCs w:val="24"/>
                <w:lang w:eastAsia="ru-RU"/>
              </w:rPr>
            </w:pPr>
            <w:r w:rsidRPr="00995EFE">
              <w:rPr>
                <w:rFonts w:ascii="Times New Roman" w:eastAsia="Times New Roman" w:hAnsi="Times New Roman"/>
                <w:sz w:val="24"/>
                <w:szCs w:val="24"/>
                <w:lang w:eastAsia="ru-RU"/>
              </w:rPr>
              <w:t>В работе допущено более 6 недочётов в содержании и более 7 речевых недочётов.</w:t>
            </w:r>
          </w:p>
        </w:tc>
        <w:tc>
          <w:tcPr>
            <w:tcW w:w="2867" w:type="dxa"/>
            <w:shd w:val="clear" w:color="auto" w:fill="auto"/>
          </w:tcPr>
          <w:p w14:paraId="3A78B870" w14:textId="77777777" w:rsidR="00995EFE" w:rsidRPr="00995EFE" w:rsidRDefault="00995EFE" w:rsidP="00995EFE">
            <w:pPr>
              <w:spacing w:after="0" w:line="240" w:lineRule="auto"/>
              <w:jc w:val="both"/>
              <w:rPr>
                <w:rFonts w:ascii="Times New Roman" w:eastAsia="Times New Roman" w:hAnsi="Times New Roman"/>
                <w:sz w:val="24"/>
                <w:szCs w:val="24"/>
                <w:lang w:eastAsia="ru-RU"/>
              </w:rPr>
            </w:pPr>
            <w:r w:rsidRPr="00995EFE">
              <w:rPr>
                <w:rFonts w:ascii="Times New Roman" w:eastAsia="Times New Roman" w:hAnsi="Times New Roman"/>
                <w:sz w:val="24"/>
                <w:szCs w:val="24"/>
                <w:lang w:eastAsia="ru-RU"/>
              </w:rPr>
              <w:t>Имеется более 8 орфографических, 7 пунктуационных и 7 грамматических ошибок.</w:t>
            </w:r>
          </w:p>
        </w:tc>
      </w:tr>
    </w:tbl>
    <w:p w14:paraId="2CB3B1A8"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i/>
          <w:sz w:val="28"/>
          <w:szCs w:val="28"/>
        </w:rPr>
        <w:t>Примечания</w:t>
      </w:r>
      <w:r w:rsidRPr="00995EFE">
        <w:rPr>
          <w:rFonts w:ascii="Times New Roman" w:eastAsia="Times New Roman" w:hAnsi="Times New Roman"/>
          <w:sz w:val="28"/>
          <w:szCs w:val="28"/>
        </w:rPr>
        <w:t>. 1. 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p>
    <w:p w14:paraId="04B332D5"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2. Если объём сочинения в полтора – два раза больше указанного в настоящих «Нормах оценки...»,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4 – 6 – 4, 4 – 4 – 6. При выставлении оценки «5» превышение объёма сочинения не принимается во внимание.</w:t>
      </w:r>
    </w:p>
    <w:p w14:paraId="69B1BCB7"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3. Первая оценка (за содержание и речь) не может быть положительной, если не раскрыта тема высказывания, хотя по остальным показателям сочинение написано удовлетворительно.</w:t>
      </w:r>
    </w:p>
    <w:p w14:paraId="62A1A02E"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4. На оценку сочинения и изложения распространяются положения об однотипных и негрубых ошибках, а также о сделанных учеником исправлениях, приведённые в разделе «Оценка диктантов».</w:t>
      </w:r>
    </w:p>
    <w:p w14:paraId="6D8AED88" w14:textId="77777777" w:rsidR="00995EFE" w:rsidRPr="00995EFE" w:rsidRDefault="00995EFE" w:rsidP="00995EFE">
      <w:pPr>
        <w:spacing w:after="0" w:line="240" w:lineRule="auto"/>
        <w:jc w:val="center"/>
        <w:rPr>
          <w:rFonts w:ascii="Times New Roman" w:eastAsia="Times New Roman" w:hAnsi="Times New Roman"/>
          <w:b/>
          <w:sz w:val="28"/>
          <w:szCs w:val="28"/>
        </w:rPr>
      </w:pPr>
      <w:r w:rsidRPr="00995EFE">
        <w:rPr>
          <w:rFonts w:ascii="Times New Roman" w:eastAsia="Times New Roman" w:hAnsi="Times New Roman"/>
          <w:b/>
          <w:sz w:val="28"/>
          <w:szCs w:val="28"/>
          <w:lang w:val="en-US"/>
        </w:rPr>
        <w:t>IV</w:t>
      </w:r>
      <w:r w:rsidRPr="00995EFE">
        <w:rPr>
          <w:rFonts w:ascii="Times New Roman" w:eastAsia="Times New Roman" w:hAnsi="Times New Roman"/>
          <w:b/>
          <w:sz w:val="28"/>
          <w:szCs w:val="28"/>
        </w:rPr>
        <w:t>. Оценка обучающих работ</w:t>
      </w:r>
    </w:p>
    <w:p w14:paraId="05C77F09"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Обучающие работы (различные упражнения и диктанты неконтрольного характера) оцениваются более строго, чем контрольные работы.</w:t>
      </w:r>
    </w:p>
    <w:p w14:paraId="51611CDD"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При оценке обучающих работ учитываются: 1) степень самостоятельности учащегося; 2) этап обучения; 3) объём работы; 4) чёткость, аккуратность, каллиграфическая правильность письма.</w:t>
      </w:r>
    </w:p>
    <w:p w14:paraId="159D24A7"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объём диктантов для данного класса, для оценки «4» допустимо и 2 исправления ошибок.</w:t>
      </w:r>
    </w:p>
    <w:p w14:paraId="4893D064"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lastRenderedPageBreak/>
        <w:t>Первая и вторая работа, как классная, так и домашняя, при закреплении определённого умения или навыка проверяется, но по усмотрению учителя может не оцениваться.</w:t>
      </w:r>
    </w:p>
    <w:p w14:paraId="69AE6F3B" w14:textId="77777777" w:rsidR="00995EFE" w:rsidRPr="00995EFE" w:rsidRDefault="00995EFE" w:rsidP="00995EFE">
      <w:pPr>
        <w:spacing w:after="0" w:line="240" w:lineRule="auto"/>
        <w:jc w:val="both"/>
        <w:rPr>
          <w:rFonts w:ascii="Times New Roman" w:eastAsia="Times New Roman" w:hAnsi="Times New Roman"/>
          <w:sz w:val="28"/>
          <w:szCs w:val="28"/>
        </w:rPr>
      </w:pPr>
      <w:r w:rsidRPr="00995EFE">
        <w:rPr>
          <w:rFonts w:ascii="Times New Roman" w:eastAsia="Times New Roman" w:hAnsi="Times New Roman"/>
          <w:sz w:val="28"/>
          <w:szCs w:val="28"/>
        </w:rPr>
        <w:t>Самостоятельные работы, выполненные без предварительного анализа возможных ошибок, оцениваются по нормам для контрольных работ соответствующего или близкого вида.</w:t>
      </w:r>
    </w:p>
    <w:p w14:paraId="4F49C710" w14:textId="35062085" w:rsidR="00AE0670" w:rsidRPr="00A568B6" w:rsidRDefault="00AE0670" w:rsidP="00995EFE">
      <w:pPr>
        <w:widowControl w:val="0"/>
        <w:autoSpaceDE w:val="0"/>
        <w:autoSpaceDN w:val="0"/>
        <w:adjustRightInd w:val="0"/>
        <w:spacing w:after="0" w:line="240" w:lineRule="auto"/>
        <w:jc w:val="center"/>
        <w:rPr>
          <w:rFonts w:ascii="Times New Roman" w:hAnsi="Times New Roman"/>
          <w:b/>
          <w:sz w:val="28"/>
          <w:szCs w:val="28"/>
        </w:rPr>
      </w:pPr>
    </w:p>
    <w:sectPr w:rsidR="00AE0670" w:rsidRPr="00A568B6" w:rsidSect="000801FA">
      <w:pgSz w:w="15842" w:h="12242" w:orient="landscape" w:code="1"/>
      <w:pgMar w:top="567" w:right="816"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
    <w:charset w:val="00"/>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orbel">
    <w:panose1 w:val="020B0503020204020204"/>
    <w:charset w:val="CC"/>
    <w:family w:val="swiss"/>
    <w:pitch w:val="variable"/>
    <w:sig w:usb0="A00002EF" w:usb1="4000A44B" w:usb2="00000000" w:usb3="00000000" w:csb0="0000019F" w:csb1="00000000"/>
  </w:font>
  <w:font w:name="MS Reference Sans Serif">
    <w:charset w:val="00"/>
    <w:family w:val="swiss"/>
    <w:pitch w:val="variable"/>
    <w:sig w:usb0="00000287" w:usb1="00000000" w:usb2="00000000" w:usb3="00000000" w:csb0="0000009F" w:csb1="00000000"/>
  </w:font>
  <w:font w:name="Bookman Old Style">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646749"/>
    <w:multiLevelType w:val="hybridMultilevel"/>
    <w:tmpl w:val="DE6EC66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723530"/>
    <w:multiLevelType w:val="hybridMultilevel"/>
    <w:tmpl w:val="7C0EC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9B7F03"/>
    <w:multiLevelType w:val="hybridMultilevel"/>
    <w:tmpl w:val="6D54B3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067EFA"/>
    <w:multiLevelType w:val="hybridMultilevel"/>
    <w:tmpl w:val="114037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68136E"/>
    <w:multiLevelType w:val="hybridMultilevel"/>
    <w:tmpl w:val="2DD6F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CD789D"/>
    <w:multiLevelType w:val="hybridMultilevel"/>
    <w:tmpl w:val="C44636C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12D774E3"/>
    <w:multiLevelType w:val="hybridMultilevel"/>
    <w:tmpl w:val="E9B675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E07AFE"/>
    <w:multiLevelType w:val="hybridMultilevel"/>
    <w:tmpl w:val="7AFC894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200927A4"/>
    <w:multiLevelType w:val="hybridMultilevel"/>
    <w:tmpl w:val="F8660CE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15:restartNumberingAfterBreak="0">
    <w:nsid w:val="22C94431"/>
    <w:multiLevelType w:val="hybridMultilevel"/>
    <w:tmpl w:val="917838F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248E1163"/>
    <w:multiLevelType w:val="hybridMultilevel"/>
    <w:tmpl w:val="00BA495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473052"/>
    <w:multiLevelType w:val="hybridMultilevel"/>
    <w:tmpl w:val="E6E2172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15:restartNumberingAfterBreak="0">
    <w:nsid w:val="3A6B52AF"/>
    <w:multiLevelType w:val="hybridMultilevel"/>
    <w:tmpl w:val="F82EA154"/>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3" w15:restartNumberingAfterBreak="0">
    <w:nsid w:val="3C413E70"/>
    <w:multiLevelType w:val="hybridMultilevel"/>
    <w:tmpl w:val="F612B0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CE3729D"/>
    <w:multiLevelType w:val="hybridMultilevel"/>
    <w:tmpl w:val="831AE5D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15:restartNumberingAfterBreak="0">
    <w:nsid w:val="4D493630"/>
    <w:multiLevelType w:val="hybridMultilevel"/>
    <w:tmpl w:val="016AB0BA"/>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50760770"/>
    <w:multiLevelType w:val="hybridMultilevel"/>
    <w:tmpl w:val="63AE9B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1974255"/>
    <w:multiLevelType w:val="hybridMultilevel"/>
    <w:tmpl w:val="E91C545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51D10B3C"/>
    <w:multiLevelType w:val="hybridMultilevel"/>
    <w:tmpl w:val="3D5425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3C45B32"/>
    <w:multiLevelType w:val="hybridMultilevel"/>
    <w:tmpl w:val="A7643148"/>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start w:val="1"/>
      <w:numFmt w:val="lowerRoman"/>
      <w:lvlText w:val="%3."/>
      <w:lvlJc w:val="right"/>
      <w:pPr>
        <w:ind w:left="3011" w:hanging="180"/>
      </w:pPr>
    </w:lvl>
    <w:lvl w:ilvl="3" w:tplc="0419000F">
      <w:start w:val="1"/>
      <w:numFmt w:val="decimal"/>
      <w:lvlText w:val="%4."/>
      <w:lvlJc w:val="left"/>
      <w:pPr>
        <w:ind w:left="3731" w:hanging="360"/>
      </w:pPr>
    </w:lvl>
    <w:lvl w:ilvl="4" w:tplc="04190019">
      <w:start w:val="1"/>
      <w:numFmt w:val="lowerLetter"/>
      <w:lvlText w:val="%5."/>
      <w:lvlJc w:val="left"/>
      <w:pPr>
        <w:ind w:left="4451" w:hanging="360"/>
      </w:pPr>
    </w:lvl>
    <w:lvl w:ilvl="5" w:tplc="0419001B">
      <w:start w:val="1"/>
      <w:numFmt w:val="lowerRoman"/>
      <w:lvlText w:val="%6."/>
      <w:lvlJc w:val="right"/>
      <w:pPr>
        <w:ind w:left="5171" w:hanging="180"/>
      </w:pPr>
    </w:lvl>
    <w:lvl w:ilvl="6" w:tplc="0419000F">
      <w:start w:val="1"/>
      <w:numFmt w:val="decimal"/>
      <w:lvlText w:val="%7."/>
      <w:lvlJc w:val="left"/>
      <w:pPr>
        <w:ind w:left="5891" w:hanging="360"/>
      </w:pPr>
    </w:lvl>
    <w:lvl w:ilvl="7" w:tplc="04190019">
      <w:start w:val="1"/>
      <w:numFmt w:val="lowerLetter"/>
      <w:lvlText w:val="%8."/>
      <w:lvlJc w:val="left"/>
      <w:pPr>
        <w:ind w:left="6611" w:hanging="360"/>
      </w:pPr>
    </w:lvl>
    <w:lvl w:ilvl="8" w:tplc="0419001B">
      <w:start w:val="1"/>
      <w:numFmt w:val="lowerRoman"/>
      <w:lvlText w:val="%9."/>
      <w:lvlJc w:val="right"/>
      <w:pPr>
        <w:ind w:left="7331" w:hanging="180"/>
      </w:pPr>
    </w:lvl>
  </w:abstractNum>
  <w:abstractNum w:abstractNumId="20" w15:restartNumberingAfterBreak="0">
    <w:nsid w:val="54B14C1D"/>
    <w:multiLevelType w:val="hybridMultilevel"/>
    <w:tmpl w:val="74600B3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15:restartNumberingAfterBreak="0">
    <w:nsid w:val="5556076E"/>
    <w:multiLevelType w:val="hybridMultilevel"/>
    <w:tmpl w:val="AB9E7AD6"/>
    <w:lvl w:ilvl="0" w:tplc="B1D609AE">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60E21C7"/>
    <w:multiLevelType w:val="hybridMultilevel"/>
    <w:tmpl w:val="2444B12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561F28CE"/>
    <w:multiLevelType w:val="hybridMultilevel"/>
    <w:tmpl w:val="387A0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BA45B75"/>
    <w:multiLevelType w:val="hybridMultilevel"/>
    <w:tmpl w:val="946EEC0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11B01A8"/>
    <w:multiLevelType w:val="hybridMultilevel"/>
    <w:tmpl w:val="84B48F2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15:restartNumberingAfterBreak="0">
    <w:nsid w:val="61CD2F31"/>
    <w:multiLevelType w:val="hybridMultilevel"/>
    <w:tmpl w:val="F16E986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15:restartNumberingAfterBreak="0">
    <w:nsid w:val="65872EC6"/>
    <w:multiLevelType w:val="hybridMultilevel"/>
    <w:tmpl w:val="009A7C40"/>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28" w15:restartNumberingAfterBreak="0">
    <w:nsid w:val="67AB60CE"/>
    <w:multiLevelType w:val="hybridMultilevel"/>
    <w:tmpl w:val="11368858"/>
    <w:lvl w:ilvl="0" w:tplc="1870F762">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BF13F68"/>
    <w:multiLevelType w:val="hybridMultilevel"/>
    <w:tmpl w:val="0004E26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7647D89"/>
    <w:multiLevelType w:val="hybridMultilevel"/>
    <w:tmpl w:val="75CC886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6510E2"/>
    <w:multiLevelType w:val="hybridMultilevel"/>
    <w:tmpl w:val="4594B4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D475B2E"/>
    <w:multiLevelType w:val="hybridMultilevel"/>
    <w:tmpl w:val="89F60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DF33898"/>
    <w:multiLevelType w:val="hybridMultilevel"/>
    <w:tmpl w:val="CE0416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1953513908">
    <w:abstractNumId w:val="33"/>
  </w:num>
  <w:num w:numId="2" w16cid:durableId="1519585528">
    <w:abstractNumId w:val="7"/>
  </w:num>
  <w:num w:numId="3" w16cid:durableId="1670521225">
    <w:abstractNumId w:val="19"/>
  </w:num>
  <w:num w:numId="4" w16cid:durableId="1056272496">
    <w:abstractNumId w:val="26"/>
  </w:num>
  <w:num w:numId="5" w16cid:durableId="990409340">
    <w:abstractNumId w:val="12"/>
  </w:num>
  <w:num w:numId="6" w16cid:durableId="2078937825">
    <w:abstractNumId w:val="24"/>
  </w:num>
  <w:num w:numId="7" w16cid:durableId="1622567351">
    <w:abstractNumId w:val="29"/>
  </w:num>
  <w:num w:numId="8" w16cid:durableId="1311517059">
    <w:abstractNumId w:val="13"/>
  </w:num>
  <w:num w:numId="9" w16cid:durableId="1464034262">
    <w:abstractNumId w:val="16"/>
  </w:num>
  <w:num w:numId="10" w16cid:durableId="2025471039">
    <w:abstractNumId w:val="1"/>
  </w:num>
  <w:num w:numId="11" w16cid:durableId="1535000681">
    <w:abstractNumId w:val="27"/>
  </w:num>
  <w:num w:numId="12" w16cid:durableId="575213874">
    <w:abstractNumId w:val="31"/>
  </w:num>
  <w:num w:numId="13" w16cid:durableId="840004007">
    <w:abstractNumId w:val="4"/>
  </w:num>
  <w:num w:numId="14" w16cid:durableId="1556892584">
    <w:abstractNumId w:val="2"/>
  </w:num>
  <w:num w:numId="15" w16cid:durableId="1078820644">
    <w:abstractNumId w:val="25"/>
  </w:num>
  <w:num w:numId="16" w16cid:durableId="2011634493">
    <w:abstractNumId w:val="6"/>
  </w:num>
  <w:num w:numId="17" w16cid:durableId="1612979142">
    <w:abstractNumId w:val="32"/>
  </w:num>
  <w:num w:numId="18" w16cid:durableId="722950422">
    <w:abstractNumId w:val="3"/>
  </w:num>
  <w:num w:numId="19" w16cid:durableId="1294096037">
    <w:abstractNumId w:val="20"/>
  </w:num>
  <w:num w:numId="20" w16cid:durableId="383455777">
    <w:abstractNumId w:val="15"/>
  </w:num>
  <w:num w:numId="21" w16cid:durableId="273679137">
    <w:abstractNumId w:val="18"/>
  </w:num>
  <w:num w:numId="22" w16cid:durableId="796874972">
    <w:abstractNumId w:val="11"/>
  </w:num>
  <w:num w:numId="23" w16cid:durableId="597300616">
    <w:abstractNumId w:val="9"/>
  </w:num>
  <w:num w:numId="24" w16cid:durableId="1374964910">
    <w:abstractNumId w:val="30"/>
  </w:num>
  <w:num w:numId="25" w16cid:durableId="706611886">
    <w:abstractNumId w:val="8"/>
  </w:num>
  <w:num w:numId="26" w16cid:durableId="1422796683">
    <w:abstractNumId w:val="22"/>
  </w:num>
  <w:num w:numId="27" w16cid:durableId="1161510373">
    <w:abstractNumId w:val="14"/>
  </w:num>
  <w:num w:numId="28" w16cid:durableId="1853565549">
    <w:abstractNumId w:val="15"/>
  </w:num>
  <w:num w:numId="29" w16cid:durableId="1667202879">
    <w:abstractNumId w:val="10"/>
  </w:num>
  <w:num w:numId="30" w16cid:durableId="1623269044">
    <w:abstractNumId w:val="23"/>
  </w:num>
  <w:num w:numId="31" w16cid:durableId="467477832">
    <w:abstractNumId w:val="29"/>
  </w:num>
  <w:num w:numId="32" w16cid:durableId="25102248">
    <w:abstractNumId w:val="33"/>
  </w:num>
  <w:num w:numId="33" w16cid:durableId="110906293">
    <w:abstractNumId w:val="26"/>
  </w:num>
  <w:num w:numId="34" w16cid:durableId="2271105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7841632">
    <w:abstractNumId w:val="7"/>
  </w:num>
  <w:num w:numId="36" w16cid:durableId="412935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008796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97077426">
    <w:abstractNumId w:val="5"/>
  </w:num>
  <w:num w:numId="39" w16cid:durableId="1193568426">
    <w:abstractNumId w:val="17"/>
  </w:num>
  <w:num w:numId="40" w16cid:durableId="458114773">
    <w:abstractNumId w:val="21"/>
  </w:num>
  <w:num w:numId="41" w16cid:durableId="2041470985">
    <w:abstractNumId w:val="28"/>
  </w:num>
  <w:num w:numId="42" w16cid:durableId="1057122172">
    <w:abstractNumId w:val="29"/>
  </w:num>
  <w:num w:numId="43" w16cid:durableId="191651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58F2"/>
    <w:rsid w:val="000151D3"/>
    <w:rsid w:val="00047C90"/>
    <w:rsid w:val="00050F9E"/>
    <w:rsid w:val="000869EB"/>
    <w:rsid w:val="000978E8"/>
    <w:rsid w:val="000C43DC"/>
    <w:rsid w:val="000D791F"/>
    <w:rsid w:val="000E7684"/>
    <w:rsid w:val="00106F63"/>
    <w:rsid w:val="0011412A"/>
    <w:rsid w:val="001158F2"/>
    <w:rsid w:val="00122ACE"/>
    <w:rsid w:val="00194C98"/>
    <w:rsid w:val="001B4039"/>
    <w:rsid w:val="0021761E"/>
    <w:rsid w:val="002215D9"/>
    <w:rsid w:val="00224239"/>
    <w:rsid w:val="0026469A"/>
    <w:rsid w:val="002D0CDA"/>
    <w:rsid w:val="002E14F0"/>
    <w:rsid w:val="002E53A5"/>
    <w:rsid w:val="002F64F5"/>
    <w:rsid w:val="003940A1"/>
    <w:rsid w:val="003C588E"/>
    <w:rsid w:val="003C6772"/>
    <w:rsid w:val="003E06D8"/>
    <w:rsid w:val="003F4F75"/>
    <w:rsid w:val="00417927"/>
    <w:rsid w:val="00444ACA"/>
    <w:rsid w:val="004763BE"/>
    <w:rsid w:val="004B2855"/>
    <w:rsid w:val="004B5CE0"/>
    <w:rsid w:val="004C0AEC"/>
    <w:rsid w:val="004C689A"/>
    <w:rsid w:val="004D2AFA"/>
    <w:rsid w:val="004D4DC3"/>
    <w:rsid w:val="004D7EC2"/>
    <w:rsid w:val="004F4C4C"/>
    <w:rsid w:val="004F60B0"/>
    <w:rsid w:val="005132C9"/>
    <w:rsid w:val="005162DB"/>
    <w:rsid w:val="005237DA"/>
    <w:rsid w:val="00545F72"/>
    <w:rsid w:val="005A2DA4"/>
    <w:rsid w:val="005B23A3"/>
    <w:rsid w:val="005B54FF"/>
    <w:rsid w:val="005D4A34"/>
    <w:rsid w:val="005E1B28"/>
    <w:rsid w:val="005E5248"/>
    <w:rsid w:val="006009AB"/>
    <w:rsid w:val="0060592B"/>
    <w:rsid w:val="006138F3"/>
    <w:rsid w:val="00616113"/>
    <w:rsid w:val="00621E14"/>
    <w:rsid w:val="00681A7D"/>
    <w:rsid w:val="00695C03"/>
    <w:rsid w:val="006A6D97"/>
    <w:rsid w:val="006C5090"/>
    <w:rsid w:val="007017DF"/>
    <w:rsid w:val="00726951"/>
    <w:rsid w:val="00765459"/>
    <w:rsid w:val="007831F5"/>
    <w:rsid w:val="00787032"/>
    <w:rsid w:val="007A6C75"/>
    <w:rsid w:val="007B1C47"/>
    <w:rsid w:val="007B6587"/>
    <w:rsid w:val="007C5917"/>
    <w:rsid w:val="007E7A04"/>
    <w:rsid w:val="00800FED"/>
    <w:rsid w:val="0080610A"/>
    <w:rsid w:val="00834992"/>
    <w:rsid w:val="0085179C"/>
    <w:rsid w:val="00891AA8"/>
    <w:rsid w:val="00892E56"/>
    <w:rsid w:val="008F7B65"/>
    <w:rsid w:val="009153A2"/>
    <w:rsid w:val="00995EFE"/>
    <w:rsid w:val="009D20BC"/>
    <w:rsid w:val="009D77C7"/>
    <w:rsid w:val="009F408A"/>
    <w:rsid w:val="00A03FFB"/>
    <w:rsid w:val="00A568B6"/>
    <w:rsid w:val="00A67803"/>
    <w:rsid w:val="00A76658"/>
    <w:rsid w:val="00A86D68"/>
    <w:rsid w:val="00AA3451"/>
    <w:rsid w:val="00AB0D46"/>
    <w:rsid w:val="00AE0670"/>
    <w:rsid w:val="00B24D98"/>
    <w:rsid w:val="00B251C7"/>
    <w:rsid w:val="00B80FE1"/>
    <w:rsid w:val="00B93021"/>
    <w:rsid w:val="00B968CA"/>
    <w:rsid w:val="00BA6202"/>
    <w:rsid w:val="00BB776D"/>
    <w:rsid w:val="00BC1184"/>
    <w:rsid w:val="00BC5058"/>
    <w:rsid w:val="00C30BEB"/>
    <w:rsid w:val="00C30ED9"/>
    <w:rsid w:val="00C46FEE"/>
    <w:rsid w:val="00C71FE2"/>
    <w:rsid w:val="00C72E04"/>
    <w:rsid w:val="00CB6DCE"/>
    <w:rsid w:val="00CE6488"/>
    <w:rsid w:val="00D32F59"/>
    <w:rsid w:val="00D61397"/>
    <w:rsid w:val="00D63353"/>
    <w:rsid w:val="00D72A33"/>
    <w:rsid w:val="00D82932"/>
    <w:rsid w:val="00D90334"/>
    <w:rsid w:val="00DB3E9B"/>
    <w:rsid w:val="00DD7B59"/>
    <w:rsid w:val="00DE672B"/>
    <w:rsid w:val="00E2140E"/>
    <w:rsid w:val="00E409F9"/>
    <w:rsid w:val="00E429C2"/>
    <w:rsid w:val="00E5159B"/>
    <w:rsid w:val="00E5403F"/>
    <w:rsid w:val="00E66751"/>
    <w:rsid w:val="00E73BEF"/>
    <w:rsid w:val="00E93ED2"/>
    <w:rsid w:val="00EA77B4"/>
    <w:rsid w:val="00EB3552"/>
    <w:rsid w:val="00F33579"/>
    <w:rsid w:val="00FC2FE1"/>
    <w:rsid w:val="00FF70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85E61"/>
  <w15:docId w15:val="{400B28D2-E796-4E3D-B6E8-BF5EE41E7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1397"/>
    <w:pPr>
      <w:spacing w:after="200" w:line="276" w:lineRule="auto"/>
    </w:pPr>
    <w:rPr>
      <w:rFonts w:ascii="Calibri" w:eastAsia="Calibri" w:hAnsi="Calibri" w:cs="Times New Roman"/>
    </w:rPr>
  </w:style>
  <w:style w:type="paragraph" w:styleId="1">
    <w:name w:val="heading 1"/>
    <w:basedOn w:val="a"/>
    <w:next w:val="a"/>
    <w:link w:val="10"/>
    <w:uiPriority w:val="99"/>
    <w:qFormat/>
    <w:rsid w:val="00995EFE"/>
    <w:pPr>
      <w:keepNext/>
      <w:spacing w:after="0" w:line="240" w:lineRule="auto"/>
      <w:outlineLvl w:val="0"/>
    </w:pPr>
    <w:rPr>
      <w:rFonts w:ascii="Times New Roman" w:eastAsia="Times New Roman" w:hAnsi="Times New Roman"/>
      <w:b/>
      <w:bCs/>
      <w:sz w:val="24"/>
      <w:szCs w:val="24"/>
      <w:lang w:val="x-none" w:eastAsia="ru-RU"/>
    </w:rPr>
  </w:style>
  <w:style w:type="paragraph" w:styleId="2">
    <w:name w:val="heading 2"/>
    <w:basedOn w:val="a"/>
    <w:next w:val="a"/>
    <w:link w:val="20"/>
    <w:uiPriority w:val="99"/>
    <w:qFormat/>
    <w:rsid w:val="00995EFE"/>
    <w:pPr>
      <w:keepNext/>
      <w:spacing w:after="0" w:line="240" w:lineRule="auto"/>
      <w:outlineLvl w:val="1"/>
    </w:pPr>
    <w:rPr>
      <w:rFonts w:ascii="Times New Roman" w:eastAsia="Times New Roman" w:hAnsi="Times New Roman"/>
      <w:b/>
      <w:bCs/>
      <w:i/>
      <w:iCs/>
      <w:sz w:val="28"/>
      <w:szCs w:val="28"/>
      <w:lang w:val="x-none" w:eastAsia="x-none"/>
    </w:rPr>
  </w:style>
  <w:style w:type="paragraph" w:styleId="3">
    <w:name w:val="heading 3"/>
    <w:basedOn w:val="a"/>
    <w:next w:val="a"/>
    <w:link w:val="30"/>
    <w:uiPriority w:val="99"/>
    <w:qFormat/>
    <w:rsid w:val="00995EFE"/>
    <w:pPr>
      <w:keepNext/>
      <w:spacing w:after="0" w:line="240" w:lineRule="auto"/>
      <w:outlineLvl w:val="2"/>
    </w:pPr>
    <w:rPr>
      <w:rFonts w:ascii="Times New Roman" w:eastAsia="Times New Roman" w:hAnsi="Times New Roman"/>
      <w:i/>
      <w:iCs/>
      <w:sz w:val="28"/>
      <w:szCs w:val="28"/>
      <w:lang w:val="x-none" w:eastAsia="x-none"/>
    </w:rPr>
  </w:style>
  <w:style w:type="paragraph" w:styleId="4">
    <w:name w:val="heading 4"/>
    <w:basedOn w:val="a"/>
    <w:next w:val="a"/>
    <w:link w:val="40"/>
    <w:uiPriority w:val="99"/>
    <w:qFormat/>
    <w:rsid w:val="00995EFE"/>
    <w:pPr>
      <w:keepNext/>
      <w:spacing w:after="0" w:line="240" w:lineRule="auto"/>
      <w:outlineLvl w:val="3"/>
    </w:pPr>
    <w:rPr>
      <w:rFonts w:ascii="Times New Roman" w:eastAsia="Times New Roman" w:hAnsi="Times New Roman"/>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1397"/>
    <w:pPr>
      <w:ind w:left="720"/>
      <w:contextualSpacing/>
    </w:pPr>
  </w:style>
  <w:style w:type="paragraph" w:customStyle="1" w:styleId="Default">
    <w:name w:val="Default"/>
    <w:rsid w:val="00D6139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Normal">
    <w:name w:val="ConsPlusNormal"/>
    <w:rsid w:val="00D61397"/>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4">
    <w:name w:val="Table Grid"/>
    <w:basedOn w:val="a1"/>
    <w:uiPriority w:val="59"/>
    <w:rsid w:val="00AB0D4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MicrosoftSansSerif9pt">
    <w:name w:val="Основной текст (2) + Microsoft Sans Serif;9 pt"/>
    <w:basedOn w:val="a0"/>
    <w:rsid w:val="00AB0D46"/>
    <w:rPr>
      <w:rFonts w:ascii="Microsoft Sans Serif" w:eastAsia="Microsoft Sans Serif" w:hAnsi="Microsoft Sans Serif" w:cs="Microsoft Sans Serif"/>
      <w:b w:val="0"/>
      <w:bCs w:val="0"/>
      <w:i w:val="0"/>
      <w:iCs w:val="0"/>
      <w:smallCaps w:val="0"/>
      <w:strike w:val="0"/>
      <w:color w:val="000000"/>
      <w:spacing w:val="0"/>
      <w:w w:val="100"/>
      <w:position w:val="0"/>
      <w:sz w:val="18"/>
      <w:szCs w:val="18"/>
      <w:u w:val="none"/>
      <w:lang w:val="ru-RU" w:eastAsia="ru-RU" w:bidi="ru-RU"/>
    </w:rPr>
  </w:style>
  <w:style w:type="character" w:customStyle="1" w:styleId="2MicrosoftSansSerif">
    <w:name w:val="Основной текст (2) + Microsoft Sans Serif"/>
    <w:aliases w:val="9 pt"/>
    <w:basedOn w:val="a0"/>
    <w:rsid w:val="00C46FEE"/>
    <w:rPr>
      <w:rFonts w:ascii="Microsoft Sans Serif" w:eastAsia="Microsoft Sans Serif" w:hAnsi="Microsoft Sans Serif" w:cs="Microsoft Sans Serif"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10">
    <w:name w:val="Заголовок 1 Знак"/>
    <w:basedOn w:val="a0"/>
    <w:link w:val="1"/>
    <w:uiPriority w:val="99"/>
    <w:rsid w:val="00995EFE"/>
    <w:rPr>
      <w:rFonts w:ascii="Times New Roman" w:eastAsia="Times New Roman" w:hAnsi="Times New Roman" w:cs="Times New Roman"/>
      <w:b/>
      <w:bCs/>
      <w:sz w:val="24"/>
      <w:szCs w:val="24"/>
      <w:lang w:val="x-none" w:eastAsia="ru-RU"/>
    </w:rPr>
  </w:style>
  <w:style w:type="character" w:customStyle="1" w:styleId="20">
    <w:name w:val="Заголовок 2 Знак"/>
    <w:basedOn w:val="a0"/>
    <w:link w:val="2"/>
    <w:uiPriority w:val="99"/>
    <w:rsid w:val="00995EFE"/>
    <w:rPr>
      <w:rFonts w:ascii="Times New Roman" w:eastAsia="Times New Roman" w:hAnsi="Times New Roman" w:cs="Times New Roman"/>
      <w:b/>
      <w:bCs/>
      <w:i/>
      <w:iCs/>
      <w:sz w:val="28"/>
      <w:szCs w:val="28"/>
      <w:lang w:val="x-none" w:eastAsia="x-none"/>
    </w:rPr>
  </w:style>
  <w:style w:type="character" w:customStyle="1" w:styleId="30">
    <w:name w:val="Заголовок 3 Знак"/>
    <w:basedOn w:val="a0"/>
    <w:link w:val="3"/>
    <w:uiPriority w:val="99"/>
    <w:rsid w:val="00995EFE"/>
    <w:rPr>
      <w:rFonts w:ascii="Times New Roman" w:eastAsia="Times New Roman" w:hAnsi="Times New Roman" w:cs="Times New Roman"/>
      <w:i/>
      <w:iCs/>
      <w:sz w:val="28"/>
      <w:szCs w:val="28"/>
      <w:lang w:val="x-none" w:eastAsia="x-none"/>
    </w:rPr>
  </w:style>
  <w:style w:type="character" w:customStyle="1" w:styleId="40">
    <w:name w:val="Заголовок 4 Знак"/>
    <w:basedOn w:val="a0"/>
    <w:link w:val="4"/>
    <w:uiPriority w:val="99"/>
    <w:rsid w:val="00995EFE"/>
    <w:rPr>
      <w:rFonts w:ascii="Times New Roman" w:eastAsia="Times New Roman" w:hAnsi="Times New Roman" w:cs="Times New Roman"/>
      <w:b/>
      <w:bCs/>
      <w:i/>
      <w:iCs/>
      <w:sz w:val="26"/>
      <w:szCs w:val="26"/>
      <w:lang w:val="x-none" w:eastAsia="x-none"/>
    </w:rPr>
  </w:style>
  <w:style w:type="numbering" w:customStyle="1" w:styleId="11">
    <w:name w:val="Нет списка1"/>
    <w:next w:val="a2"/>
    <w:uiPriority w:val="99"/>
    <w:semiHidden/>
    <w:unhideWhenUsed/>
    <w:rsid w:val="00995EFE"/>
  </w:style>
  <w:style w:type="paragraph" w:styleId="a5">
    <w:name w:val="Balloon Text"/>
    <w:basedOn w:val="a"/>
    <w:link w:val="a6"/>
    <w:uiPriority w:val="99"/>
    <w:semiHidden/>
    <w:unhideWhenUsed/>
    <w:rsid w:val="00995EFE"/>
    <w:pPr>
      <w:spacing w:after="0" w:line="240" w:lineRule="auto"/>
      <w:ind w:left="720"/>
    </w:pPr>
    <w:rPr>
      <w:rFonts w:ascii="Tahoma" w:eastAsia="Times New Roman" w:hAnsi="Tahoma"/>
      <w:sz w:val="16"/>
      <w:szCs w:val="16"/>
      <w:lang w:val="en-US" w:eastAsia="x-none"/>
    </w:rPr>
  </w:style>
  <w:style w:type="character" w:customStyle="1" w:styleId="a6">
    <w:name w:val="Текст выноски Знак"/>
    <w:basedOn w:val="a0"/>
    <w:link w:val="a5"/>
    <w:uiPriority w:val="99"/>
    <w:semiHidden/>
    <w:rsid w:val="00995EFE"/>
    <w:rPr>
      <w:rFonts w:ascii="Tahoma" w:eastAsia="Times New Roman" w:hAnsi="Tahoma" w:cs="Times New Roman"/>
      <w:sz w:val="16"/>
      <w:szCs w:val="16"/>
      <w:lang w:val="en-US" w:eastAsia="x-none"/>
    </w:rPr>
  </w:style>
  <w:style w:type="numbering" w:customStyle="1" w:styleId="110">
    <w:name w:val="Нет списка11"/>
    <w:next w:val="a2"/>
    <w:uiPriority w:val="99"/>
    <w:semiHidden/>
    <w:unhideWhenUsed/>
    <w:rsid w:val="00995EFE"/>
  </w:style>
  <w:style w:type="character" w:customStyle="1" w:styleId="Heading1Char">
    <w:name w:val="Heading 1 Char"/>
    <w:uiPriority w:val="99"/>
    <w:locked/>
    <w:rsid w:val="00995EFE"/>
    <w:rPr>
      <w:rFonts w:ascii="Cambria" w:hAnsi="Cambria" w:cs="Cambria"/>
      <w:b/>
      <w:bCs/>
      <w:kern w:val="32"/>
      <w:sz w:val="32"/>
      <w:szCs w:val="32"/>
      <w:lang w:eastAsia="en-US"/>
    </w:rPr>
  </w:style>
  <w:style w:type="table" w:customStyle="1" w:styleId="12">
    <w:name w:val="Сетка таблицы1"/>
    <w:basedOn w:val="a1"/>
    <w:next w:val="a4"/>
    <w:uiPriority w:val="59"/>
    <w:rsid w:val="00995EFE"/>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uiPriority w:val="99"/>
    <w:rsid w:val="00995EFE"/>
    <w:pPr>
      <w:spacing w:after="120" w:line="480" w:lineRule="auto"/>
      <w:ind w:left="283"/>
    </w:pPr>
    <w:rPr>
      <w:rFonts w:ascii="Times New Roman" w:eastAsia="Times New Roman" w:hAnsi="Times New Roman"/>
      <w:sz w:val="24"/>
      <w:szCs w:val="24"/>
      <w:lang w:val="x-none" w:eastAsia="ru-RU"/>
    </w:rPr>
  </w:style>
  <w:style w:type="character" w:customStyle="1" w:styleId="22">
    <w:name w:val="Основной текст с отступом 2 Знак"/>
    <w:basedOn w:val="a0"/>
    <w:link w:val="21"/>
    <w:uiPriority w:val="99"/>
    <w:rsid w:val="00995EFE"/>
    <w:rPr>
      <w:rFonts w:ascii="Times New Roman" w:eastAsia="Times New Roman" w:hAnsi="Times New Roman" w:cs="Times New Roman"/>
      <w:sz w:val="24"/>
      <w:szCs w:val="24"/>
      <w:lang w:val="x-none" w:eastAsia="ru-RU"/>
    </w:rPr>
  </w:style>
  <w:style w:type="character" w:customStyle="1" w:styleId="BodyTextIndent2Char">
    <w:name w:val="Body Text Indent 2 Char"/>
    <w:uiPriority w:val="99"/>
    <w:semiHidden/>
    <w:locked/>
    <w:rsid w:val="00995EFE"/>
    <w:rPr>
      <w:rFonts w:eastAsia="Times New Roman"/>
      <w:lang w:eastAsia="en-US"/>
    </w:rPr>
  </w:style>
  <w:style w:type="paragraph" w:styleId="a7">
    <w:name w:val="Body Text"/>
    <w:basedOn w:val="a"/>
    <w:link w:val="a8"/>
    <w:uiPriority w:val="99"/>
    <w:rsid w:val="00995EFE"/>
    <w:pPr>
      <w:spacing w:after="120" w:line="240" w:lineRule="auto"/>
    </w:pPr>
    <w:rPr>
      <w:rFonts w:ascii="Times New Roman" w:eastAsia="Times New Roman" w:hAnsi="Times New Roman"/>
      <w:sz w:val="24"/>
      <w:szCs w:val="24"/>
      <w:lang w:val="x-none" w:eastAsia="ru-RU"/>
    </w:rPr>
  </w:style>
  <w:style w:type="character" w:customStyle="1" w:styleId="a8">
    <w:name w:val="Основной текст Знак"/>
    <w:basedOn w:val="a0"/>
    <w:link w:val="a7"/>
    <w:uiPriority w:val="99"/>
    <w:rsid w:val="00995EFE"/>
    <w:rPr>
      <w:rFonts w:ascii="Times New Roman" w:eastAsia="Times New Roman" w:hAnsi="Times New Roman" w:cs="Times New Roman"/>
      <w:sz w:val="24"/>
      <w:szCs w:val="24"/>
      <w:lang w:val="x-none" w:eastAsia="ru-RU"/>
    </w:rPr>
  </w:style>
  <w:style w:type="character" w:customStyle="1" w:styleId="BodyTextChar">
    <w:name w:val="Body Text Char"/>
    <w:uiPriority w:val="99"/>
    <w:semiHidden/>
    <w:locked/>
    <w:rsid w:val="00995EFE"/>
    <w:rPr>
      <w:rFonts w:eastAsia="Times New Roman"/>
      <w:lang w:eastAsia="en-US"/>
    </w:rPr>
  </w:style>
  <w:style w:type="paragraph" w:styleId="a9">
    <w:name w:val="footer"/>
    <w:basedOn w:val="a"/>
    <w:link w:val="aa"/>
    <w:uiPriority w:val="99"/>
    <w:rsid w:val="00995EFE"/>
    <w:pPr>
      <w:tabs>
        <w:tab w:val="center" w:pos="4677"/>
        <w:tab w:val="right" w:pos="9355"/>
      </w:tabs>
      <w:spacing w:after="0" w:line="240" w:lineRule="auto"/>
    </w:pPr>
    <w:rPr>
      <w:rFonts w:ascii="Times New Roman" w:eastAsia="Times New Roman" w:hAnsi="Times New Roman"/>
      <w:sz w:val="24"/>
      <w:szCs w:val="24"/>
      <w:lang w:val="x-none" w:eastAsia="ru-RU"/>
    </w:rPr>
  </w:style>
  <w:style w:type="character" w:customStyle="1" w:styleId="aa">
    <w:name w:val="Нижний колонтитул Знак"/>
    <w:basedOn w:val="a0"/>
    <w:link w:val="a9"/>
    <w:uiPriority w:val="99"/>
    <w:rsid w:val="00995EFE"/>
    <w:rPr>
      <w:rFonts w:ascii="Times New Roman" w:eastAsia="Times New Roman" w:hAnsi="Times New Roman" w:cs="Times New Roman"/>
      <w:sz w:val="24"/>
      <w:szCs w:val="24"/>
      <w:lang w:val="x-none" w:eastAsia="ru-RU"/>
    </w:rPr>
  </w:style>
  <w:style w:type="character" w:customStyle="1" w:styleId="FooterChar">
    <w:name w:val="Footer Char"/>
    <w:uiPriority w:val="99"/>
    <w:semiHidden/>
    <w:locked/>
    <w:rsid w:val="00995EFE"/>
    <w:rPr>
      <w:rFonts w:eastAsia="Times New Roman"/>
      <w:lang w:eastAsia="en-US"/>
    </w:rPr>
  </w:style>
  <w:style w:type="character" w:styleId="ab">
    <w:name w:val="page number"/>
    <w:basedOn w:val="a0"/>
    <w:uiPriority w:val="99"/>
    <w:rsid w:val="00995EFE"/>
  </w:style>
  <w:style w:type="character" w:customStyle="1" w:styleId="FontStyle14">
    <w:name w:val="Font Style14"/>
    <w:uiPriority w:val="99"/>
    <w:rsid w:val="00995EFE"/>
    <w:rPr>
      <w:rFonts w:ascii="Times New Roman" w:hAnsi="Times New Roman" w:cs="Times New Roman"/>
      <w:sz w:val="22"/>
      <w:szCs w:val="22"/>
    </w:rPr>
  </w:style>
  <w:style w:type="character" w:customStyle="1" w:styleId="FontStyle11">
    <w:name w:val="Font Style11"/>
    <w:uiPriority w:val="99"/>
    <w:rsid w:val="00995EFE"/>
    <w:rPr>
      <w:rFonts w:ascii="Times New Roman" w:hAnsi="Times New Roman" w:cs="Times New Roman"/>
      <w:sz w:val="22"/>
      <w:szCs w:val="22"/>
    </w:rPr>
  </w:style>
  <w:style w:type="paragraph" w:customStyle="1" w:styleId="Style3">
    <w:name w:val="Style3"/>
    <w:basedOn w:val="a"/>
    <w:uiPriority w:val="99"/>
    <w:rsid w:val="00995EFE"/>
    <w:pPr>
      <w:widowControl w:val="0"/>
      <w:autoSpaceDE w:val="0"/>
      <w:autoSpaceDN w:val="0"/>
      <w:adjustRightInd w:val="0"/>
      <w:spacing w:after="0" w:line="254" w:lineRule="exact"/>
      <w:jc w:val="both"/>
    </w:pPr>
    <w:rPr>
      <w:rFonts w:cs="Calibri"/>
      <w:sz w:val="24"/>
      <w:szCs w:val="24"/>
      <w:lang w:eastAsia="ru-RU"/>
    </w:rPr>
  </w:style>
  <w:style w:type="paragraph" w:customStyle="1" w:styleId="13">
    <w:name w:val="Абзац списка1"/>
    <w:uiPriority w:val="99"/>
    <w:rsid w:val="00995EFE"/>
    <w:pPr>
      <w:widowControl w:val="0"/>
      <w:suppressAutoHyphens/>
      <w:spacing w:after="200" w:line="276" w:lineRule="auto"/>
      <w:ind w:left="720"/>
    </w:pPr>
    <w:rPr>
      <w:rFonts w:ascii="Calibri" w:eastAsia="Arial Unicode MS" w:hAnsi="Calibri" w:cs="Calibri"/>
      <w:kern w:val="1"/>
      <w:lang w:eastAsia="ar-SA"/>
    </w:rPr>
  </w:style>
  <w:style w:type="paragraph" w:styleId="ac">
    <w:name w:val="header"/>
    <w:basedOn w:val="a"/>
    <w:link w:val="ad"/>
    <w:uiPriority w:val="99"/>
    <w:rsid w:val="00995EFE"/>
    <w:pPr>
      <w:tabs>
        <w:tab w:val="center" w:pos="4677"/>
        <w:tab w:val="right" w:pos="9355"/>
      </w:tabs>
    </w:pPr>
    <w:rPr>
      <w:rFonts w:eastAsia="Times New Roman"/>
      <w:sz w:val="20"/>
      <w:szCs w:val="20"/>
      <w:lang w:val="x-none" w:eastAsia="x-none"/>
    </w:rPr>
  </w:style>
  <w:style w:type="character" w:customStyle="1" w:styleId="ad">
    <w:name w:val="Верхний колонтитул Знак"/>
    <w:basedOn w:val="a0"/>
    <w:link w:val="ac"/>
    <w:uiPriority w:val="99"/>
    <w:rsid w:val="00995EFE"/>
    <w:rPr>
      <w:rFonts w:ascii="Calibri" w:eastAsia="Times New Roman" w:hAnsi="Calibri" w:cs="Times New Roman"/>
      <w:sz w:val="20"/>
      <w:szCs w:val="20"/>
      <w:lang w:val="x-none" w:eastAsia="x-none"/>
    </w:rPr>
  </w:style>
  <w:style w:type="character" w:customStyle="1" w:styleId="HeaderChar">
    <w:name w:val="Header Char"/>
    <w:uiPriority w:val="99"/>
    <w:semiHidden/>
    <w:locked/>
    <w:rsid w:val="00995EFE"/>
    <w:rPr>
      <w:rFonts w:eastAsia="Times New Roman"/>
      <w:lang w:eastAsia="en-US"/>
    </w:rPr>
  </w:style>
  <w:style w:type="paragraph" w:styleId="23">
    <w:name w:val="Body Text 2"/>
    <w:basedOn w:val="a"/>
    <w:link w:val="24"/>
    <w:uiPriority w:val="99"/>
    <w:rsid w:val="00995EFE"/>
    <w:pPr>
      <w:tabs>
        <w:tab w:val="left" w:pos="8222"/>
      </w:tabs>
      <w:spacing w:after="0" w:line="240" w:lineRule="auto"/>
      <w:ind w:right="-1759"/>
    </w:pPr>
    <w:rPr>
      <w:rFonts w:eastAsia="Times New Roman"/>
      <w:sz w:val="20"/>
      <w:szCs w:val="20"/>
      <w:lang w:val="x-none" w:eastAsia="x-none"/>
    </w:rPr>
  </w:style>
  <w:style w:type="character" w:customStyle="1" w:styleId="24">
    <w:name w:val="Основной текст 2 Знак"/>
    <w:basedOn w:val="a0"/>
    <w:link w:val="23"/>
    <w:uiPriority w:val="99"/>
    <w:rsid w:val="00995EFE"/>
    <w:rPr>
      <w:rFonts w:ascii="Calibri" w:eastAsia="Times New Roman" w:hAnsi="Calibri" w:cs="Times New Roman"/>
      <w:sz w:val="20"/>
      <w:szCs w:val="20"/>
      <w:lang w:val="x-none" w:eastAsia="x-none"/>
    </w:rPr>
  </w:style>
  <w:style w:type="character" w:customStyle="1" w:styleId="BodyText2Char">
    <w:name w:val="Body Text 2 Char"/>
    <w:uiPriority w:val="99"/>
    <w:semiHidden/>
    <w:locked/>
    <w:rsid w:val="00995EFE"/>
    <w:rPr>
      <w:rFonts w:eastAsia="Times New Roman"/>
      <w:lang w:eastAsia="en-US"/>
    </w:rPr>
  </w:style>
  <w:style w:type="paragraph" w:customStyle="1" w:styleId="ae">
    <w:name w:val="Содержимое таблицы"/>
    <w:basedOn w:val="a"/>
    <w:uiPriority w:val="99"/>
    <w:rsid w:val="00995EFE"/>
    <w:pPr>
      <w:widowControl w:val="0"/>
      <w:suppressLineNumbers/>
      <w:suppressAutoHyphens/>
      <w:spacing w:after="0" w:line="240" w:lineRule="auto"/>
    </w:pPr>
    <w:rPr>
      <w:rFonts w:cs="Calibri"/>
      <w:kern w:val="1"/>
      <w:sz w:val="24"/>
      <w:szCs w:val="24"/>
    </w:rPr>
  </w:style>
  <w:style w:type="paragraph" w:styleId="af">
    <w:name w:val="No Spacing"/>
    <w:uiPriority w:val="99"/>
    <w:qFormat/>
    <w:rsid w:val="00995EFE"/>
    <w:pPr>
      <w:spacing w:after="0" w:line="240" w:lineRule="auto"/>
    </w:pPr>
    <w:rPr>
      <w:rFonts w:ascii="Calibri" w:eastAsia="Times New Roman" w:hAnsi="Calibri" w:cs="Calibri"/>
    </w:rPr>
  </w:style>
  <w:style w:type="paragraph" w:customStyle="1" w:styleId="Style2">
    <w:name w:val="Style2"/>
    <w:basedOn w:val="a"/>
    <w:uiPriority w:val="99"/>
    <w:rsid w:val="00995EFE"/>
    <w:pPr>
      <w:widowControl w:val="0"/>
      <w:autoSpaceDE w:val="0"/>
      <w:autoSpaceDN w:val="0"/>
      <w:adjustRightInd w:val="0"/>
      <w:spacing w:after="0" w:line="358" w:lineRule="exact"/>
      <w:ind w:firstLine="397"/>
      <w:jc w:val="both"/>
    </w:pPr>
    <w:rPr>
      <w:rFonts w:ascii="Cambria" w:hAnsi="Cambria" w:cs="Cambria"/>
      <w:sz w:val="24"/>
      <w:szCs w:val="24"/>
      <w:lang w:eastAsia="ru-RU"/>
    </w:rPr>
  </w:style>
  <w:style w:type="paragraph" w:styleId="af0">
    <w:name w:val="Normal (Web)"/>
    <w:basedOn w:val="a"/>
    <w:uiPriority w:val="99"/>
    <w:rsid w:val="00995EFE"/>
    <w:pPr>
      <w:spacing w:before="100" w:beforeAutospacing="1" w:after="100" w:afterAutospacing="1" w:line="240" w:lineRule="auto"/>
    </w:pPr>
    <w:rPr>
      <w:rFonts w:cs="Calibri"/>
      <w:sz w:val="24"/>
      <w:szCs w:val="24"/>
      <w:lang w:eastAsia="ru-RU"/>
    </w:rPr>
  </w:style>
  <w:style w:type="paragraph" w:customStyle="1" w:styleId="Style8">
    <w:name w:val="Style8"/>
    <w:basedOn w:val="a"/>
    <w:uiPriority w:val="99"/>
    <w:rsid w:val="00995EFE"/>
    <w:pPr>
      <w:widowControl w:val="0"/>
      <w:autoSpaceDE w:val="0"/>
      <w:autoSpaceDN w:val="0"/>
      <w:adjustRightInd w:val="0"/>
      <w:spacing w:after="0" w:line="239" w:lineRule="exact"/>
      <w:ind w:firstLine="288"/>
      <w:jc w:val="both"/>
    </w:pPr>
    <w:rPr>
      <w:rFonts w:cs="Calibri"/>
      <w:sz w:val="24"/>
      <w:szCs w:val="24"/>
      <w:lang w:eastAsia="ru-RU"/>
    </w:rPr>
  </w:style>
  <w:style w:type="character" w:customStyle="1" w:styleId="FontStyle56">
    <w:name w:val="Font Style56"/>
    <w:uiPriority w:val="99"/>
    <w:rsid w:val="00995EFE"/>
    <w:rPr>
      <w:rFonts w:ascii="Times New Roman" w:hAnsi="Times New Roman" w:cs="Times New Roman"/>
      <w:sz w:val="20"/>
      <w:szCs w:val="20"/>
    </w:rPr>
  </w:style>
  <w:style w:type="character" w:customStyle="1" w:styleId="FontStyle57">
    <w:name w:val="Font Style57"/>
    <w:uiPriority w:val="99"/>
    <w:rsid w:val="00995EFE"/>
    <w:rPr>
      <w:rFonts w:ascii="Times New Roman" w:hAnsi="Times New Roman" w:cs="Times New Roman"/>
      <w:b/>
      <w:bCs/>
      <w:sz w:val="20"/>
      <w:szCs w:val="20"/>
    </w:rPr>
  </w:style>
  <w:style w:type="paragraph" w:customStyle="1" w:styleId="Style5">
    <w:name w:val="Style5"/>
    <w:basedOn w:val="a"/>
    <w:uiPriority w:val="99"/>
    <w:rsid w:val="00995EFE"/>
    <w:pPr>
      <w:widowControl w:val="0"/>
      <w:autoSpaceDE w:val="0"/>
      <w:autoSpaceDN w:val="0"/>
      <w:adjustRightInd w:val="0"/>
      <w:spacing w:after="0" w:line="240" w:lineRule="auto"/>
    </w:pPr>
    <w:rPr>
      <w:rFonts w:cs="Calibri"/>
      <w:sz w:val="24"/>
      <w:szCs w:val="24"/>
      <w:lang w:eastAsia="ru-RU"/>
    </w:rPr>
  </w:style>
  <w:style w:type="paragraph" w:customStyle="1" w:styleId="Style10">
    <w:name w:val="Style10"/>
    <w:basedOn w:val="a"/>
    <w:uiPriority w:val="99"/>
    <w:rsid w:val="00995EFE"/>
    <w:pPr>
      <w:widowControl w:val="0"/>
      <w:autoSpaceDE w:val="0"/>
      <w:autoSpaceDN w:val="0"/>
      <w:adjustRightInd w:val="0"/>
      <w:spacing w:after="0" w:line="240" w:lineRule="auto"/>
    </w:pPr>
    <w:rPr>
      <w:rFonts w:cs="Calibri"/>
      <w:sz w:val="24"/>
      <w:szCs w:val="24"/>
      <w:lang w:eastAsia="ru-RU"/>
    </w:rPr>
  </w:style>
  <w:style w:type="paragraph" w:customStyle="1" w:styleId="Style1">
    <w:name w:val="Style1"/>
    <w:basedOn w:val="a"/>
    <w:uiPriority w:val="99"/>
    <w:rsid w:val="00995EFE"/>
    <w:pPr>
      <w:widowControl w:val="0"/>
      <w:autoSpaceDE w:val="0"/>
      <w:autoSpaceDN w:val="0"/>
      <w:adjustRightInd w:val="0"/>
      <w:spacing w:after="0" w:line="240" w:lineRule="exact"/>
      <w:jc w:val="both"/>
    </w:pPr>
    <w:rPr>
      <w:rFonts w:cs="Calibri"/>
      <w:sz w:val="24"/>
      <w:szCs w:val="24"/>
      <w:lang w:eastAsia="ru-RU"/>
    </w:rPr>
  </w:style>
  <w:style w:type="paragraph" w:customStyle="1" w:styleId="Style4">
    <w:name w:val="Style4"/>
    <w:basedOn w:val="a"/>
    <w:uiPriority w:val="99"/>
    <w:rsid w:val="00995EFE"/>
    <w:pPr>
      <w:widowControl w:val="0"/>
      <w:autoSpaceDE w:val="0"/>
      <w:autoSpaceDN w:val="0"/>
      <w:adjustRightInd w:val="0"/>
      <w:spacing w:after="0" w:line="264" w:lineRule="exact"/>
      <w:jc w:val="both"/>
    </w:pPr>
    <w:rPr>
      <w:rFonts w:cs="Calibri"/>
      <w:sz w:val="24"/>
      <w:szCs w:val="24"/>
      <w:lang w:eastAsia="ru-RU"/>
    </w:rPr>
  </w:style>
  <w:style w:type="paragraph" w:customStyle="1" w:styleId="Style9">
    <w:name w:val="Style9"/>
    <w:basedOn w:val="a"/>
    <w:uiPriority w:val="99"/>
    <w:rsid w:val="00995EFE"/>
    <w:pPr>
      <w:widowControl w:val="0"/>
      <w:autoSpaceDE w:val="0"/>
      <w:autoSpaceDN w:val="0"/>
      <w:adjustRightInd w:val="0"/>
      <w:spacing w:after="0" w:line="238" w:lineRule="exact"/>
      <w:ind w:firstLine="360"/>
      <w:jc w:val="both"/>
    </w:pPr>
    <w:rPr>
      <w:rFonts w:cs="Calibri"/>
      <w:sz w:val="24"/>
      <w:szCs w:val="24"/>
      <w:lang w:eastAsia="ru-RU"/>
    </w:rPr>
  </w:style>
  <w:style w:type="character" w:customStyle="1" w:styleId="FontStyle55">
    <w:name w:val="Font Style55"/>
    <w:uiPriority w:val="99"/>
    <w:rsid w:val="00995EFE"/>
    <w:rPr>
      <w:rFonts w:ascii="Microsoft Sans Serif" w:hAnsi="Microsoft Sans Serif" w:cs="Microsoft Sans Serif"/>
      <w:b/>
      <w:bCs/>
      <w:sz w:val="22"/>
      <w:szCs w:val="22"/>
    </w:rPr>
  </w:style>
  <w:style w:type="paragraph" w:customStyle="1" w:styleId="Style6">
    <w:name w:val="Style6"/>
    <w:basedOn w:val="a"/>
    <w:uiPriority w:val="99"/>
    <w:rsid w:val="00995EFE"/>
    <w:pPr>
      <w:widowControl w:val="0"/>
      <w:autoSpaceDE w:val="0"/>
      <w:autoSpaceDN w:val="0"/>
      <w:adjustRightInd w:val="0"/>
      <w:spacing w:after="0" w:line="240" w:lineRule="auto"/>
    </w:pPr>
    <w:rPr>
      <w:rFonts w:cs="Calibri"/>
      <w:sz w:val="24"/>
      <w:szCs w:val="24"/>
      <w:lang w:eastAsia="ru-RU"/>
    </w:rPr>
  </w:style>
  <w:style w:type="paragraph" w:customStyle="1" w:styleId="Style7">
    <w:name w:val="Style7"/>
    <w:basedOn w:val="a"/>
    <w:uiPriority w:val="99"/>
    <w:rsid w:val="00995EFE"/>
    <w:pPr>
      <w:widowControl w:val="0"/>
      <w:autoSpaceDE w:val="0"/>
      <w:autoSpaceDN w:val="0"/>
      <w:adjustRightInd w:val="0"/>
      <w:spacing w:after="0" w:line="240" w:lineRule="auto"/>
    </w:pPr>
    <w:rPr>
      <w:rFonts w:cs="Calibri"/>
      <w:sz w:val="24"/>
      <w:szCs w:val="24"/>
      <w:lang w:eastAsia="ru-RU"/>
    </w:rPr>
  </w:style>
  <w:style w:type="paragraph" w:customStyle="1" w:styleId="Style11">
    <w:name w:val="Style11"/>
    <w:basedOn w:val="a"/>
    <w:uiPriority w:val="99"/>
    <w:rsid w:val="00995EFE"/>
    <w:pPr>
      <w:widowControl w:val="0"/>
      <w:autoSpaceDE w:val="0"/>
      <w:autoSpaceDN w:val="0"/>
      <w:adjustRightInd w:val="0"/>
      <w:spacing w:after="0" w:line="239" w:lineRule="exact"/>
      <w:ind w:hanging="259"/>
      <w:jc w:val="both"/>
    </w:pPr>
    <w:rPr>
      <w:rFonts w:cs="Calibri"/>
      <w:sz w:val="24"/>
      <w:szCs w:val="24"/>
      <w:lang w:eastAsia="ru-RU"/>
    </w:rPr>
  </w:style>
  <w:style w:type="paragraph" w:customStyle="1" w:styleId="Style12">
    <w:name w:val="Style12"/>
    <w:basedOn w:val="a"/>
    <w:uiPriority w:val="99"/>
    <w:rsid w:val="00995EFE"/>
    <w:pPr>
      <w:widowControl w:val="0"/>
      <w:autoSpaceDE w:val="0"/>
      <w:autoSpaceDN w:val="0"/>
      <w:adjustRightInd w:val="0"/>
      <w:spacing w:after="0" w:line="238" w:lineRule="exact"/>
      <w:ind w:firstLine="288"/>
      <w:jc w:val="both"/>
    </w:pPr>
    <w:rPr>
      <w:rFonts w:cs="Calibri"/>
      <w:sz w:val="24"/>
      <w:szCs w:val="24"/>
      <w:lang w:eastAsia="ru-RU"/>
    </w:rPr>
  </w:style>
  <w:style w:type="paragraph" w:customStyle="1" w:styleId="Style13">
    <w:name w:val="Style13"/>
    <w:basedOn w:val="a"/>
    <w:uiPriority w:val="99"/>
    <w:rsid w:val="00995EFE"/>
    <w:pPr>
      <w:widowControl w:val="0"/>
      <w:autoSpaceDE w:val="0"/>
      <w:autoSpaceDN w:val="0"/>
      <w:adjustRightInd w:val="0"/>
      <w:spacing w:after="0" w:line="240" w:lineRule="auto"/>
    </w:pPr>
    <w:rPr>
      <w:rFonts w:cs="Calibri"/>
      <w:sz w:val="24"/>
      <w:szCs w:val="24"/>
      <w:lang w:eastAsia="ru-RU"/>
    </w:rPr>
  </w:style>
  <w:style w:type="paragraph" w:customStyle="1" w:styleId="Style14">
    <w:name w:val="Style14"/>
    <w:basedOn w:val="a"/>
    <w:uiPriority w:val="99"/>
    <w:rsid w:val="00995EFE"/>
    <w:pPr>
      <w:widowControl w:val="0"/>
      <w:autoSpaceDE w:val="0"/>
      <w:autoSpaceDN w:val="0"/>
      <w:adjustRightInd w:val="0"/>
      <w:spacing w:after="0" w:line="242" w:lineRule="exact"/>
      <w:jc w:val="both"/>
    </w:pPr>
    <w:rPr>
      <w:rFonts w:cs="Calibri"/>
      <w:sz w:val="24"/>
      <w:szCs w:val="24"/>
      <w:lang w:eastAsia="ru-RU"/>
    </w:rPr>
  </w:style>
  <w:style w:type="paragraph" w:customStyle="1" w:styleId="Style15">
    <w:name w:val="Style15"/>
    <w:basedOn w:val="a"/>
    <w:uiPriority w:val="99"/>
    <w:rsid w:val="00995EFE"/>
    <w:pPr>
      <w:widowControl w:val="0"/>
      <w:autoSpaceDE w:val="0"/>
      <w:autoSpaceDN w:val="0"/>
      <w:adjustRightInd w:val="0"/>
      <w:spacing w:after="0" w:line="218" w:lineRule="exact"/>
    </w:pPr>
    <w:rPr>
      <w:rFonts w:cs="Calibri"/>
      <w:sz w:val="24"/>
      <w:szCs w:val="24"/>
      <w:lang w:eastAsia="ru-RU"/>
    </w:rPr>
  </w:style>
  <w:style w:type="paragraph" w:customStyle="1" w:styleId="Style16">
    <w:name w:val="Style16"/>
    <w:basedOn w:val="a"/>
    <w:uiPriority w:val="99"/>
    <w:rsid w:val="00995EFE"/>
    <w:pPr>
      <w:widowControl w:val="0"/>
      <w:autoSpaceDE w:val="0"/>
      <w:autoSpaceDN w:val="0"/>
      <w:adjustRightInd w:val="0"/>
      <w:spacing w:after="0" w:line="240" w:lineRule="exact"/>
    </w:pPr>
    <w:rPr>
      <w:rFonts w:cs="Calibri"/>
      <w:sz w:val="24"/>
      <w:szCs w:val="24"/>
      <w:lang w:eastAsia="ru-RU"/>
    </w:rPr>
  </w:style>
  <w:style w:type="paragraph" w:customStyle="1" w:styleId="Style17">
    <w:name w:val="Style17"/>
    <w:basedOn w:val="a"/>
    <w:uiPriority w:val="99"/>
    <w:rsid w:val="00995EFE"/>
    <w:pPr>
      <w:widowControl w:val="0"/>
      <w:autoSpaceDE w:val="0"/>
      <w:autoSpaceDN w:val="0"/>
      <w:adjustRightInd w:val="0"/>
      <w:spacing w:after="0" w:line="235" w:lineRule="exact"/>
    </w:pPr>
    <w:rPr>
      <w:rFonts w:cs="Calibri"/>
      <w:sz w:val="24"/>
      <w:szCs w:val="24"/>
      <w:lang w:eastAsia="ru-RU"/>
    </w:rPr>
  </w:style>
  <w:style w:type="paragraph" w:customStyle="1" w:styleId="Style18">
    <w:name w:val="Style18"/>
    <w:basedOn w:val="a"/>
    <w:uiPriority w:val="99"/>
    <w:rsid w:val="00995EFE"/>
    <w:pPr>
      <w:widowControl w:val="0"/>
      <w:autoSpaceDE w:val="0"/>
      <w:autoSpaceDN w:val="0"/>
      <w:adjustRightInd w:val="0"/>
      <w:spacing w:after="0" w:line="240" w:lineRule="auto"/>
    </w:pPr>
    <w:rPr>
      <w:rFonts w:cs="Calibri"/>
      <w:sz w:val="24"/>
      <w:szCs w:val="24"/>
      <w:lang w:eastAsia="ru-RU"/>
    </w:rPr>
  </w:style>
  <w:style w:type="paragraph" w:customStyle="1" w:styleId="Style19">
    <w:name w:val="Style19"/>
    <w:basedOn w:val="a"/>
    <w:uiPriority w:val="99"/>
    <w:rsid w:val="00995EFE"/>
    <w:pPr>
      <w:widowControl w:val="0"/>
      <w:autoSpaceDE w:val="0"/>
      <w:autoSpaceDN w:val="0"/>
      <w:adjustRightInd w:val="0"/>
      <w:spacing w:after="0" w:line="240" w:lineRule="exact"/>
      <w:ind w:hanging="398"/>
    </w:pPr>
    <w:rPr>
      <w:rFonts w:cs="Calibri"/>
      <w:sz w:val="24"/>
      <w:szCs w:val="24"/>
      <w:lang w:eastAsia="ru-RU"/>
    </w:rPr>
  </w:style>
  <w:style w:type="paragraph" w:customStyle="1" w:styleId="Style20">
    <w:name w:val="Style20"/>
    <w:basedOn w:val="a"/>
    <w:uiPriority w:val="99"/>
    <w:rsid w:val="00995EFE"/>
    <w:pPr>
      <w:widowControl w:val="0"/>
      <w:autoSpaceDE w:val="0"/>
      <w:autoSpaceDN w:val="0"/>
      <w:adjustRightInd w:val="0"/>
      <w:spacing w:after="0" w:line="219" w:lineRule="exact"/>
      <w:ind w:hanging="206"/>
    </w:pPr>
    <w:rPr>
      <w:rFonts w:cs="Calibri"/>
      <w:sz w:val="24"/>
      <w:szCs w:val="24"/>
      <w:lang w:eastAsia="ru-RU"/>
    </w:rPr>
  </w:style>
  <w:style w:type="paragraph" w:customStyle="1" w:styleId="Style21">
    <w:name w:val="Style21"/>
    <w:basedOn w:val="a"/>
    <w:uiPriority w:val="99"/>
    <w:rsid w:val="00995EFE"/>
    <w:pPr>
      <w:widowControl w:val="0"/>
      <w:autoSpaceDE w:val="0"/>
      <w:autoSpaceDN w:val="0"/>
      <w:adjustRightInd w:val="0"/>
      <w:spacing w:after="0" w:line="216" w:lineRule="exact"/>
      <w:ind w:hanging="206"/>
    </w:pPr>
    <w:rPr>
      <w:rFonts w:cs="Calibri"/>
      <w:sz w:val="24"/>
      <w:szCs w:val="24"/>
      <w:lang w:eastAsia="ru-RU"/>
    </w:rPr>
  </w:style>
  <w:style w:type="paragraph" w:customStyle="1" w:styleId="Style22">
    <w:name w:val="Style22"/>
    <w:basedOn w:val="a"/>
    <w:uiPriority w:val="99"/>
    <w:rsid w:val="00995EFE"/>
    <w:pPr>
      <w:widowControl w:val="0"/>
      <w:autoSpaceDE w:val="0"/>
      <w:autoSpaceDN w:val="0"/>
      <w:adjustRightInd w:val="0"/>
      <w:spacing w:after="0" w:line="240" w:lineRule="exact"/>
      <w:ind w:hanging="288"/>
    </w:pPr>
    <w:rPr>
      <w:rFonts w:cs="Calibri"/>
      <w:sz w:val="24"/>
      <w:szCs w:val="24"/>
      <w:lang w:eastAsia="ru-RU"/>
    </w:rPr>
  </w:style>
  <w:style w:type="paragraph" w:customStyle="1" w:styleId="Style23">
    <w:name w:val="Style23"/>
    <w:basedOn w:val="a"/>
    <w:uiPriority w:val="99"/>
    <w:rsid w:val="00995EFE"/>
    <w:pPr>
      <w:widowControl w:val="0"/>
      <w:autoSpaceDE w:val="0"/>
      <w:autoSpaceDN w:val="0"/>
      <w:adjustRightInd w:val="0"/>
      <w:spacing w:after="0" w:line="219" w:lineRule="exact"/>
    </w:pPr>
    <w:rPr>
      <w:rFonts w:cs="Calibri"/>
      <w:sz w:val="24"/>
      <w:szCs w:val="24"/>
      <w:lang w:eastAsia="ru-RU"/>
    </w:rPr>
  </w:style>
  <w:style w:type="paragraph" w:customStyle="1" w:styleId="Style24">
    <w:name w:val="Style24"/>
    <w:basedOn w:val="a"/>
    <w:uiPriority w:val="99"/>
    <w:rsid w:val="00995EFE"/>
    <w:pPr>
      <w:widowControl w:val="0"/>
      <w:autoSpaceDE w:val="0"/>
      <w:autoSpaceDN w:val="0"/>
      <w:adjustRightInd w:val="0"/>
      <w:spacing w:after="0" w:line="221" w:lineRule="exact"/>
    </w:pPr>
    <w:rPr>
      <w:rFonts w:cs="Calibri"/>
      <w:sz w:val="24"/>
      <w:szCs w:val="24"/>
      <w:lang w:eastAsia="ru-RU"/>
    </w:rPr>
  </w:style>
  <w:style w:type="paragraph" w:customStyle="1" w:styleId="Style25">
    <w:name w:val="Style25"/>
    <w:basedOn w:val="a"/>
    <w:uiPriority w:val="99"/>
    <w:rsid w:val="00995EFE"/>
    <w:pPr>
      <w:widowControl w:val="0"/>
      <w:autoSpaceDE w:val="0"/>
      <w:autoSpaceDN w:val="0"/>
      <w:adjustRightInd w:val="0"/>
      <w:spacing w:after="0" w:line="240" w:lineRule="auto"/>
    </w:pPr>
    <w:rPr>
      <w:rFonts w:cs="Calibri"/>
      <w:sz w:val="24"/>
      <w:szCs w:val="24"/>
      <w:lang w:eastAsia="ru-RU"/>
    </w:rPr>
  </w:style>
  <w:style w:type="paragraph" w:customStyle="1" w:styleId="Style26">
    <w:name w:val="Style26"/>
    <w:basedOn w:val="a"/>
    <w:uiPriority w:val="99"/>
    <w:rsid w:val="00995EFE"/>
    <w:pPr>
      <w:widowControl w:val="0"/>
      <w:autoSpaceDE w:val="0"/>
      <w:autoSpaceDN w:val="0"/>
      <w:adjustRightInd w:val="0"/>
      <w:spacing w:after="0" w:line="240" w:lineRule="auto"/>
    </w:pPr>
    <w:rPr>
      <w:rFonts w:cs="Calibri"/>
      <w:sz w:val="24"/>
      <w:szCs w:val="24"/>
      <w:lang w:eastAsia="ru-RU"/>
    </w:rPr>
  </w:style>
  <w:style w:type="paragraph" w:customStyle="1" w:styleId="Style27">
    <w:name w:val="Style27"/>
    <w:basedOn w:val="a"/>
    <w:uiPriority w:val="99"/>
    <w:rsid w:val="00995EFE"/>
    <w:pPr>
      <w:widowControl w:val="0"/>
      <w:autoSpaceDE w:val="0"/>
      <w:autoSpaceDN w:val="0"/>
      <w:adjustRightInd w:val="0"/>
      <w:spacing w:after="0" w:line="240" w:lineRule="auto"/>
    </w:pPr>
    <w:rPr>
      <w:rFonts w:cs="Calibri"/>
      <w:sz w:val="24"/>
      <w:szCs w:val="24"/>
      <w:lang w:eastAsia="ru-RU"/>
    </w:rPr>
  </w:style>
  <w:style w:type="paragraph" w:customStyle="1" w:styleId="Style28">
    <w:name w:val="Style28"/>
    <w:basedOn w:val="a"/>
    <w:uiPriority w:val="99"/>
    <w:rsid w:val="00995EFE"/>
    <w:pPr>
      <w:widowControl w:val="0"/>
      <w:autoSpaceDE w:val="0"/>
      <w:autoSpaceDN w:val="0"/>
      <w:adjustRightInd w:val="0"/>
      <w:spacing w:after="0" w:line="240" w:lineRule="auto"/>
    </w:pPr>
    <w:rPr>
      <w:rFonts w:cs="Calibri"/>
      <w:sz w:val="24"/>
      <w:szCs w:val="24"/>
      <w:lang w:eastAsia="ru-RU"/>
    </w:rPr>
  </w:style>
  <w:style w:type="paragraph" w:customStyle="1" w:styleId="Style29">
    <w:name w:val="Style29"/>
    <w:basedOn w:val="a"/>
    <w:uiPriority w:val="99"/>
    <w:rsid w:val="00995EFE"/>
    <w:pPr>
      <w:widowControl w:val="0"/>
      <w:autoSpaceDE w:val="0"/>
      <w:autoSpaceDN w:val="0"/>
      <w:adjustRightInd w:val="0"/>
      <w:spacing w:after="0" w:line="216" w:lineRule="exact"/>
      <w:ind w:hanging="168"/>
    </w:pPr>
    <w:rPr>
      <w:rFonts w:cs="Calibri"/>
      <w:sz w:val="24"/>
      <w:szCs w:val="24"/>
      <w:lang w:eastAsia="ru-RU"/>
    </w:rPr>
  </w:style>
  <w:style w:type="paragraph" w:customStyle="1" w:styleId="Style30">
    <w:name w:val="Style30"/>
    <w:basedOn w:val="a"/>
    <w:uiPriority w:val="99"/>
    <w:rsid w:val="00995EFE"/>
    <w:pPr>
      <w:widowControl w:val="0"/>
      <w:autoSpaceDE w:val="0"/>
      <w:autoSpaceDN w:val="0"/>
      <w:adjustRightInd w:val="0"/>
      <w:spacing w:after="0" w:line="240" w:lineRule="auto"/>
    </w:pPr>
    <w:rPr>
      <w:rFonts w:cs="Calibri"/>
      <w:sz w:val="24"/>
      <w:szCs w:val="24"/>
      <w:lang w:eastAsia="ru-RU"/>
    </w:rPr>
  </w:style>
  <w:style w:type="paragraph" w:customStyle="1" w:styleId="Style31">
    <w:name w:val="Style31"/>
    <w:basedOn w:val="a"/>
    <w:uiPriority w:val="99"/>
    <w:rsid w:val="00995EFE"/>
    <w:pPr>
      <w:widowControl w:val="0"/>
      <w:autoSpaceDE w:val="0"/>
      <w:autoSpaceDN w:val="0"/>
      <w:adjustRightInd w:val="0"/>
      <w:spacing w:after="0" w:line="240" w:lineRule="auto"/>
    </w:pPr>
    <w:rPr>
      <w:rFonts w:cs="Calibri"/>
      <w:sz w:val="24"/>
      <w:szCs w:val="24"/>
      <w:lang w:eastAsia="ru-RU"/>
    </w:rPr>
  </w:style>
  <w:style w:type="paragraph" w:customStyle="1" w:styleId="Style32">
    <w:name w:val="Style32"/>
    <w:basedOn w:val="a"/>
    <w:uiPriority w:val="99"/>
    <w:rsid w:val="00995EFE"/>
    <w:pPr>
      <w:widowControl w:val="0"/>
      <w:autoSpaceDE w:val="0"/>
      <w:autoSpaceDN w:val="0"/>
      <w:adjustRightInd w:val="0"/>
      <w:spacing w:after="0" w:line="240" w:lineRule="auto"/>
    </w:pPr>
    <w:rPr>
      <w:rFonts w:cs="Calibri"/>
      <w:sz w:val="24"/>
      <w:szCs w:val="24"/>
      <w:lang w:eastAsia="ru-RU"/>
    </w:rPr>
  </w:style>
  <w:style w:type="paragraph" w:customStyle="1" w:styleId="Style33">
    <w:name w:val="Style33"/>
    <w:basedOn w:val="a"/>
    <w:uiPriority w:val="99"/>
    <w:rsid w:val="00995EFE"/>
    <w:pPr>
      <w:widowControl w:val="0"/>
      <w:autoSpaceDE w:val="0"/>
      <w:autoSpaceDN w:val="0"/>
      <w:adjustRightInd w:val="0"/>
      <w:spacing w:after="0" w:line="240" w:lineRule="auto"/>
    </w:pPr>
    <w:rPr>
      <w:rFonts w:cs="Calibri"/>
      <w:sz w:val="24"/>
      <w:szCs w:val="24"/>
      <w:lang w:eastAsia="ru-RU"/>
    </w:rPr>
  </w:style>
  <w:style w:type="paragraph" w:customStyle="1" w:styleId="Style34">
    <w:name w:val="Style34"/>
    <w:basedOn w:val="a"/>
    <w:uiPriority w:val="99"/>
    <w:rsid w:val="00995EFE"/>
    <w:pPr>
      <w:widowControl w:val="0"/>
      <w:autoSpaceDE w:val="0"/>
      <w:autoSpaceDN w:val="0"/>
      <w:adjustRightInd w:val="0"/>
      <w:spacing w:after="0" w:line="240" w:lineRule="auto"/>
    </w:pPr>
    <w:rPr>
      <w:rFonts w:cs="Calibri"/>
      <w:sz w:val="24"/>
      <w:szCs w:val="24"/>
      <w:lang w:eastAsia="ru-RU"/>
    </w:rPr>
  </w:style>
  <w:style w:type="paragraph" w:customStyle="1" w:styleId="Style35">
    <w:name w:val="Style35"/>
    <w:basedOn w:val="a"/>
    <w:uiPriority w:val="99"/>
    <w:rsid w:val="00995EFE"/>
    <w:pPr>
      <w:widowControl w:val="0"/>
      <w:autoSpaceDE w:val="0"/>
      <w:autoSpaceDN w:val="0"/>
      <w:adjustRightInd w:val="0"/>
      <w:spacing w:after="0" w:line="240" w:lineRule="auto"/>
    </w:pPr>
    <w:rPr>
      <w:rFonts w:cs="Calibri"/>
      <w:sz w:val="24"/>
      <w:szCs w:val="24"/>
      <w:lang w:eastAsia="ru-RU"/>
    </w:rPr>
  </w:style>
  <w:style w:type="paragraph" w:customStyle="1" w:styleId="Style36">
    <w:name w:val="Style36"/>
    <w:basedOn w:val="a"/>
    <w:uiPriority w:val="99"/>
    <w:rsid w:val="00995EFE"/>
    <w:pPr>
      <w:widowControl w:val="0"/>
      <w:autoSpaceDE w:val="0"/>
      <w:autoSpaceDN w:val="0"/>
      <w:adjustRightInd w:val="0"/>
      <w:spacing w:after="0" w:line="403" w:lineRule="exact"/>
      <w:ind w:hanging="1877"/>
    </w:pPr>
    <w:rPr>
      <w:rFonts w:cs="Calibri"/>
      <w:sz w:val="24"/>
      <w:szCs w:val="24"/>
      <w:lang w:eastAsia="ru-RU"/>
    </w:rPr>
  </w:style>
  <w:style w:type="paragraph" w:customStyle="1" w:styleId="Style37">
    <w:name w:val="Style37"/>
    <w:basedOn w:val="a"/>
    <w:uiPriority w:val="99"/>
    <w:rsid w:val="00995EFE"/>
    <w:pPr>
      <w:widowControl w:val="0"/>
      <w:autoSpaceDE w:val="0"/>
      <w:autoSpaceDN w:val="0"/>
      <w:adjustRightInd w:val="0"/>
      <w:spacing w:after="0" w:line="240" w:lineRule="auto"/>
    </w:pPr>
    <w:rPr>
      <w:rFonts w:cs="Calibri"/>
      <w:sz w:val="24"/>
      <w:szCs w:val="24"/>
      <w:lang w:eastAsia="ru-RU"/>
    </w:rPr>
  </w:style>
  <w:style w:type="paragraph" w:customStyle="1" w:styleId="Style38">
    <w:name w:val="Style38"/>
    <w:basedOn w:val="a"/>
    <w:uiPriority w:val="99"/>
    <w:rsid w:val="00995EFE"/>
    <w:pPr>
      <w:widowControl w:val="0"/>
      <w:autoSpaceDE w:val="0"/>
      <w:autoSpaceDN w:val="0"/>
      <w:adjustRightInd w:val="0"/>
      <w:spacing w:after="0" w:line="240" w:lineRule="auto"/>
    </w:pPr>
    <w:rPr>
      <w:rFonts w:cs="Calibri"/>
      <w:sz w:val="24"/>
      <w:szCs w:val="24"/>
      <w:lang w:eastAsia="ru-RU"/>
    </w:rPr>
  </w:style>
  <w:style w:type="paragraph" w:customStyle="1" w:styleId="Style39">
    <w:name w:val="Style39"/>
    <w:basedOn w:val="a"/>
    <w:uiPriority w:val="99"/>
    <w:rsid w:val="00995EFE"/>
    <w:pPr>
      <w:widowControl w:val="0"/>
      <w:autoSpaceDE w:val="0"/>
      <w:autoSpaceDN w:val="0"/>
      <w:adjustRightInd w:val="0"/>
      <w:spacing w:after="0" w:line="240" w:lineRule="auto"/>
    </w:pPr>
    <w:rPr>
      <w:rFonts w:cs="Calibri"/>
      <w:sz w:val="24"/>
      <w:szCs w:val="24"/>
      <w:lang w:eastAsia="ru-RU"/>
    </w:rPr>
  </w:style>
  <w:style w:type="paragraph" w:customStyle="1" w:styleId="Style40">
    <w:name w:val="Style40"/>
    <w:basedOn w:val="a"/>
    <w:uiPriority w:val="99"/>
    <w:rsid w:val="00995EFE"/>
    <w:pPr>
      <w:widowControl w:val="0"/>
      <w:autoSpaceDE w:val="0"/>
      <w:autoSpaceDN w:val="0"/>
      <w:adjustRightInd w:val="0"/>
      <w:spacing w:after="0" w:line="240" w:lineRule="auto"/>
    </w:pPr>
    <w:rPr>
      <w:rFonts w:cs="Calibri"/>
      <w:sz w:val="24"/>
      <w:szCs w:val="24"/>
      <w:lang w:eastAsia="ru-RU"/>
    </w:rPr>
  </w:style>
  <w:style w:type="paragraph" w:customStyle="1" w:styleId="Style41">
    <w:name w:val="Style41"/>
    <w:basedOn w:val="a"/>
    <w:uiPriority w:val="99"/>
    <w:rsid w:val="00995EFE"/>
    <w:pPr>
      <w:widowControl w:val="0"/>
      <w:autoSpaceDE w:val="0"/>
      <w:autoSpaceDN w:val="0"/>
      <w:adjustRightInd w:val="0"/>
      <w:spacing w:after="0" w:line="240" w:lineRule="auto"/>
    </w:pPr>
    <w:rPr>
      <w:rFonts w:cs="Calibri"/>
      <w:sz w:val="24"/>
      <w:szCs w:val="24"/>
      <w:lang w:eastAsia="ru-RU"/>
    </w:rPr>
  </w:style>
  <w:style w:type="paragraph" w:customStyle="1" w:styleId="Style42">
    <w:name w:val="Style42"/>
    <w:basedOn w:val="a"/>
    <w:uiPriority w:val="99"/>
    <w:rsid w:val="00995EFE"/>
    <w:pPr>
      <w:widowControl w:val="0"/>
      <w:autoSpaceDE w:val="0"/>
      <w:autoSpaceDN w:val="0"/>
      <w:adjustRightInd w:val="0"/>
      <w:spacing w:after="0" w:line="240" w:lineRule="auto"/>
    </w:pPr>
    <w:rPr>
      <w:rFonts w:cs="Calibri"/>
      <w:sz w:val="24"/>
      <w:szCs w:val="24"/>
      <w:lang w:eastAsia="ru-RU"/>
    </w:rPr>
  </w:style>
  <w:style w:type="paragraph" w:customStyle="1" w:styleId="Style43">
    <w:name w:val="Style43"/>
    <w:basedOn w:val="a"/>
    <w:uiPriority w:val="99"/>
    <w:rsid w:val="00995EFE"/>
    <w:pPr>
      <w:widowControl w:val="0"/>
      <w:autoSpaceDE w:val="0"/>
      <w:autoSpaceDN w:val="0"/>
      <w:adjustRightInd w:val="0"/>
      <w:spacing w:after="0" w:line="240" w:lineRule="auto"/>
    </w:pPr>
    <w:rPr>
      <w:rFonts w:cs="Calibri"/>
      <w:sz w:val="24"/>
      <w:szCs w:val="24"/>
      <w:lang w:eastAsia="ru-RU"/>
    </w:rPr>
  </w:style>
  <w:style w:type="paragraph" w:customStyle="1" w:styleId="Style44">
    <w:name w:val="Style44"/>
    <w:basedOn w:val="a"/>
    <w:uiPriority w:val="99"/>
    <w:rsid w:val="00995EFE"/>
    <w:pPr>
      <w:widowControl w:val="0"/>
      <w:autoSpaceDE w:val="0"/>
      <w:autoSpaceDN w:val="0"/>
      <w:adjustRightInd w:val="0"/>
      <w:spacing w:after="0" w:line="240" w:lineRule="auto"/>
    </w:pPr>
    <w:rPr>
      <w:rFonts w:cs="Calibri"/>
      <w:sz w:val="24"/>
      <w:szCs w:val="24"/>
      <w:lang w:eastAsia="ru-RU"/>
    </w:rPr>
  </w:style>
  <w:style w:type="paragraph" w:customStyle="1" w:styleId="Style45">
    <w:name w:val="Style45"/>
    <w:basedOn w:val="a"/>
    <w:uiPriority w:val="99"/>
    <w:rsid w:val="00995EFE"/>
    <w:pPr>
      <w:widowControl w:val="0"/>
      <w:autoSpaceDE w:val="0"/>
      <w:autoSpaceDN w:val="0"/>
      <w:adjustRightInd w:val="0"/>
      <w:spacing w:after="0" w:line="240" w:lineRule="auto"/>
    </w:pPr>
    <w:rPr>
      <w:rFonts w:cs="Calibri"/>
      <w:sz w:val="24"/>
      <w:szCs w:val="24"/>
      <w:lang w:eastAsia="ru-RU"/>
    </w:rPr>
  </w:style>
  <w:style w:type="paragraph" w:customStyle="1" w:styleId="Style46">
    <w:name w:val="Style46"/>
    <w:basedOn w:val="a"/>
    <w:uiPriority w:val="99"/>
    <w:rsid w:val="00995EFE"/>
    <w:pPr>
      <w:widowControl w:val="0"/>
      <w:autoSpaceDE w:val="0"/>
      <w:autoSpaceDN w:val="0"/>
      <w:adjustRightInd w:val="0"/>
      <w:spacing w:after="0" w:line="240" w:lineRule="auto"/>
    </w:pPr>
    <w:rPr>
      <w:rFonts w:cs="Calibri"/>
      <w:sz w:val="24"/>
      <w:szCs w:val="24"/>
      <w:lang w:eastAsia="ru-RU"/>
    </w:rPr>
  </w:style>
  <w:style w:type="paragraph" w:customStyle="1" w:styleId="Style47">
    <w:name w:val="Style47"/>
    <w:basedOn w:val="a"/>
    <w:uiPriority w:val="99"/>
    <w:rsid w:val="00995EFE"/>
    <w:pPr>
      <w:widowControl w:val="0"/>
      <w:autoSpaceDE w:val="0"/>
      <w:autoSpaceDN w:val="0"/>
      <w:adjustRightInd w:val="0"/>
      <w:spacing w:after="0" w:line="240" w:lineRule="auto"/>
    </w:pPr>
    <w:rPr>
      <w:rFonts w:cs="Calibri"/>
      <w:sz w:val="24"/>
      <w:szCs w:val="24"/>
      <w:lang w:eastAsia="ru-RU"/>
    </w:rPr>
  </w:style>
  <w:style w:type="paragraph" w:customStyle="1" w:styleId="Style48">
    <w:name w:val="Style48"/>
    <w:basedOn w:val="a"/>
    <w:uiPriority w:val="99"/>
    <w:rsid w:val="00995EFE"/>
    <w:pPr>
      <w:widowControl w:val="0"/>
      <w:autoSpaceDE w:val="0"/>
      <w:autoSpaceDN w:val="0"/>
      <w:adjustRightInd w:val="0"/>
      <w:spacing w:after="0" w:line="240" w:lineRule="auto"/>
    </w:pPr>
    <w:rPr>
      <w:rFonts w:cs="Calibri"/>
      <w:sz w:val="24"/>
      <w:szCs w:val="24"/>
      <w:lang w:eastAsia="ru-RU"/>
    </w:rPr>
  </w:style>
  <w:style w:type="paragraph" w:customStyle="1" w:styleId="Style49">
    <w:name w:val="Style49"/>
    <w:basedOn w:val="a"/>
    <w:uiPriority w:val="99"/>
    <w:rsid w:val="00995EFE"/>
    <w:pPr>
      <w:widowControl w:val="0"/>
      <w:autoSpaceDE w:val="0"/>
      <w:autoSpaceDN w:val="0"/>
      <w:adjustRightInd w:val="0"/>
      <w:spacing w:after="0" w:line="240" w:lineRule="auto"/>
    </w:pPr>
    <w:rPr>
      <w:rFonts w:cs="Calibri"/>
      <w:sz w:val="24"/>
      <w:szCs w:val="24"/>
      <w:lang w:eastAsia="ru-RU"/>
    </w:rPr>
  </w:style>
  <w:style w:type="paragraph" w:customStyle="1" w:styleId="Style50">
    <w:name w:val="Style50"/>
    <w:basedOn w:val="a"/>
    <w:uiPriority w:val="99"/>
    <w:rsid w:val="00995EFE"/>
    <w:pPr>
      <w:widowControl w:val="0"/>
      <w:autoSpaceDE w:val="0"/>
      <w:autoSpaceDN w:val="0"/>
      <w:adjustRightInd w:val="0"/>
      <w:spacing w:after="0" w:line="240" w:lineRule="auto"/>
    </w:pPr>
    <w:rPr>
      <w:rFonts w:cs="Calibri"/>
      <w:sz w:val="24"/>
      <w:szCs w:val="24"/>
      <w:lang w:eastAsia="ru-RU"/>
    </w:rPr>
  </w:style>
  <w:style w:type="paragraph" w:customStyle="1" w:styleId="Style51">
    <w:name w:val="Style51"/>
    <w:basedOn w:val="a"/>
    <w:uiPriority w:val="99"/>
    <w:rsid w:val="00995EFE"/>
    <w:pPr>
      <w:widowControl w:val="0"/>
      <w:autoSpaceDE w:val="0"/>
      <w:autoSpaceDN w:val="0"/>
      <w:adjustRightInd w:val="0"/>
      <w:spacing w:after="0" w:line="240" w:lineRule="auto"/>
    </w:pPr>
    <w:rPr>
      <w:rFonts w:cs="Calibri"/>
      <w:sz w:val="24"/>
      <w:szCs w:val="24"/>
      <w:lang w:eastAsia="ru-RU"/>
    </w:rPr>
  </w:style>
  <w:style w:type="paragraph" w:customStyle="1" w:styleId="Style52">
    <w:name w:val="Style52"/>
    <w:basedOn w:val="a"/>
    <w:uiPriority w:val="99"/>
    <w:rsid w:val="00995EFE"/>
    <w:pPr>
      <w:widowControl w:val="0"/>
      <w:autoSpaceDE w:val="0"/>
      <w:autoSpaceDN w:val="0"/>
      <w:adjustRightInd w:val="0"/>
      <w:spacing w:after="0" w:line="240" w:lineRule="auto"/>
    </w:pPr>
    <w:rPr>
      <w:rFonts w:cs="Calibri"/>
      <w:sz w:val="24"/>
      <w:szCs w:val="24"/>
      <w:lang w:eastAsia="ru-RU"/>
    </w:rPr>
  </w:style>
  <w:style w:type="paragraph" w:customStyle="1" w:styleId="Style53">
    <w:name w:val="Style53"/>
    <w:basedOn w:val="a"/>
    <w:uiPriority w:val="99"/>
    <w:rsid w:val="00995EFE"/>
    <w:pPr>
      <w:widowControl w:val="0"/>
      <w:autoSpaceDE w:val="0"/>
      <w:autoSpaceDN w:val="0"/>
      <w:adjustRightInd w:val="0"/>
      <w:spacing w:after="0" w:line="240" w:lineRule="auto"/>
    </w:pPr>
    <w:rPr>
      <w:rFonts w:cs="Calibri"/>
      <w:sz w:val="24"/>
      <w:szCs w:val="24"/>
      <w:lang w:eastAsia="ru-RU"/>
    </w:rPr>
  </w:style>
  <w:style w:type="character" w:customStyle="1" w:styleId="FontStyle58">
    <w:name w:val="Font Style58"/>
    <w:uiPriority w:val="99"/>
    <w:rsid w:val="00995EFE"/>
    <w:rPr>
      <w:rFonts w:ascii="Times New Roman" w:hAnsi="Times New Roman" w:cs="Times New Roman"/>
      <w:sz w:val="12"/>
      <w:szCs w:val="12"/>
    </w:rPr>
  </w:style>
  <w:style w:type="character" w:customStyle="1" w:styleId="FontStyle59">
    <w:name w:val="Font Style59"/>
    <w:uiPriority w:val="99"/>
    <w:rsid w:val="00995EFE"/>
    <w:rPr>
      <w:rFonts w:ascii="Times New Roman" w:hAnsi="Times New Roman" w:cs="Times New Roman"/>
      <w:i/>
      <w:iCs/>
      <w:sz w:val="20"/>
      <w:szCs w:val="20"/>
    </w:rPr>
  </w:style>
  <w:style w:type="character" w:customStyle="1" w:styleId="FontStyle60">
    <w:name w:val="Font Style60"/>
    <w:uiPriority w:val="99"/>
    <w:rsid w:val="00995EFE"/>
    <w:rPr>
      <w:rFonts w:ascii="Times New Roman" w:hAnsi="Times New Roman" w:cs="Times New Roman"/>
      <w:sz w:val="18"/>
      <w:szCs w:val="18"/>
    </w:rPr>
  </w:style>
  <w:style w:type="character" w:customStyle="1" w:styleId="FontStyle61">
    <w:name w:val="Font Style61"/>
    <w:uiPriority w:val="99"/>
    <w:rsid w:val="00995EFE"/>
    <w:rPr>
      <w:rFonts w:ascii="Microsoft Sans Serif" w:hAnsi="Microsoft Sans Serif" w:cs="Microsoft Sans Serif"/>
      <w:b/>
      <w:bCs/>
      <w:sz w:val="16"/>
      <w:szCs w:val="16"/>
    </w:rPr>
  </w:style>
  <w:style w:type="character" w:customStyle="1" w:styleId="FontStyle62">
    <w:name w:val="Font Style62"/>
    <w:uiPriority w:val="99"/>
    <w:rsid w:val="00995EFE"/>
    <w:rPr>
      <w:rFonts w:ascii="Times New Roman" w:hAnsi="Times New Roman" w:cs="Times New Roman"/>
      <w:sz w:val="18"/>
      <w:szCs w:val="18"/>
    </w:rPr>
  </w:style>
  <w:style w:type="character" w:customStyle="1" w:styleId="FontStyle63">
    <w:name w:val="Font Style63"/>
    <w:uiPriority w:val="99"/>
    <w:rsid w:val="00995EFE"/>
    <w:rPr>
      <w:rFonts w:ascii="Times New Roman" w:hAnsi="Times New Roman" w:cs="Times New Roman"/>
      <w:i/>
      <w:iCs/>
      <w:sz w:val="18"/>
      <w:szCs w:val="18"/>
    </w:rPr>
  </w:style>
  <w:style w:type="character" w:customStyle="1" w:styleId="FontStyle64">
    <w:name w:val="Font Style64"/>
    <w:uiPriority w:val="99"/>
    <w:rsid w:val="00995EFE"/>
    <w:rPr>
      <w:rFonts w:ascii="Times New Roman" w:hAnsi="Times New Roman" w:cs="Times New Roman"/>
      <w:b/>
      <w:bCs/>
      <w:spacing w:val="60"/>
      <w:w w:val="40"/>
      <w:sz w:val="20"/>
      <w:szCs w:val="20"/>
    </w:rPr>
  </w:style>
  <w:style w:type="character" w:customStyle="1" w:styleId="FontStyle65">
    <w:name w:val="Font Style65"/>
    <w:uiPriority w:val="99"/>
    <w:rsid w:val="00995EFE"/>
    <w:rPr>
      <w:rFonts w:ascii="Garamond" w:hAnsi="Garamond" w:cs="Garamond"/>
      <w:b/>
      <w:bCs/>
      <w:sz w:val="14"/>
      <w:szCs w:val="14"/>
    </w:rPr>
  </w:style>
  <w:style w:type="character" w:customStyle="1" w:styleId="FontStyle66">
    <w:name w:val="Font Style66"/>
    <w:uiPriority w:val="99"/>
    <w:rsid w:val="00995EFE"/>
    <w:rPr>
      <w:rFonts w:ascii="Trebuchet MS" w:hAnsi="Trebuchet MS" w:cs="Trebuchet MS"/>
      <w:i/>
      <w:iCs/>
      <w:sz w:val="22"/>
      <w:szCs w:val="22"/>
    </w:rPr>
  </w:style>
  <w:style w:type="character" w:customStyle="1" w:styleId="FontStyle67">
    <w:name w:val="Font Style67"/>
    <w:uiPriority w:val="99"/>
    <w:rsid w:val="00995EFE"/>
    <w:rPr>
      <w:rFonts w:ascii="Trebuchet MS" w:hAnsi="Trebuchet MS" w:cs="Trebuchet MS"/>
      <w:i/>
      <w:iCs/>
      <w:sz w:val="22"/>
      <w:szCs w:val="22"/>
    </w:rPr>
  </w:style>
  <w:style w:type="character" w:customStyle="1" w:styleId="FontStyle68">
    <w:name w:val="Font Style68"/>
    <w:uiPriority w:val="99"/>
    <w:rsid w:val="00995EFE"/>
    <w:rPr>
      <w:rFonts w:ascii="Garamond" w:hAnsi="Garamond" w:cs="Garamond"/>
      <w:b/>
      <w:bCs/>
      <w:sz w:val="14"/>
      <w:szCs w:val="14"/>
    </w:rPr>
  </w:style>
  <w:style w:type="character" w:customStyle="1" w:styleId="FontStyle69">
    <w:name w:val="Font Style69"/>
    <w:uiPriority w:val="99"/>
    <w:rsid w:val="00995EFE"/>
    <w:rPr>
      <w:rFonts w:ascii="Microsoft Sans Serif" w:hAnsi="Microsoft Sans Serif" w:cs="Microsoft Sans Serif"/>
      <w:b/>
      <w:bCs/>
      <w:i/>
      <w:iCs/>
      <w:spacing w:val="10"/>
      <w:sz w:val="16"/>
      <w:szCs w:val="16"/>
    </w:rPr>
  </w:style>
  <w:style w:type="character" w:customStyle="1" w:styleId="FontStyle70">
    <w:name w:val="Font Style70"/>
    <w:uiPriority w:val="99"/>
    <w:rsid w:val="00995EFE"/>
    <w:rPr>
      <w:rFonts w:ascii="Microsoft Sans Serif" w:hAnsi="Microsoft Sans Serif" w:cs="Microsoft Sans Serif"/>
      <w:i/>
      <w:iCs/>
      <w:sz w:val="22"/>
      <w:szCs w:val="22"/>
    </w:rPr>
  </w:style>
  <w:style w:type="character" w:customStyle="1" w:styleId="FontStyle71">
    <w:name w:val="Font Style71"/>
    <w:uiPriority w:val="99"/>
    <w:rsid w:val="00995EFE"/>
    <w:rPr>
      <w:rFonts w:ascii="Microsoft Sans Serif" w:hAnsi="Microsoft Sans Serif" w:cs="Microsoft Sans Serif"/>
      <w:b/>
      <w:bCs/>
      <w:sz w:val="22"/>
      <w:szCs w:val="22"/>
    </w:rPr>
  </w:style>
  <w:style w:type="character" w:customStyle="1" w:styleId="FontStyle72">
    <w:name w:val="Font Style72"/>
    <w:uiPriority w:val="99"/>
    <w:rsid w:val="00995EFE"/>
    <w:rPr>
      <w:rFonts w:ascii="Cambria" w:hAnsi="Cambria" w:cs="Cambria"/>
      <w:b/>
      <w:bCs/>
      <w:sz w:val="16"/>
      <w:szCs w:val="16"/>
    </w:rPr>
  </w:style>
  <w:style w:type="character" w:customStyle="1" w:styleId="FontStyle73">
    <w:name w:val="Font Style73"/>
    <w:uiPriority w:val="99"/>
    <w:rsid w:val="00995EFE"/>
    <w:rPr>
      <w:rFonts w:ascii="Cambria" w:hAnsi="Cambria" w:cs="Cambria"/>
      <w:i/>
      <w:iCs/>
      <w:sz w:val="16"/>
      <w:szCs w:val="16"/>
    </w:rPr>
  </w:style>
  <w:style w:type="character" w:customStyle="1" w:styleId="FontStyle74">
    <w:name w:val="Font Style74"/>
    <w:uiPriority w:val="99"/>
    <w:rsid w:val="00995EFE"/>
    <w:rPr>
      <w:rFonts w:ascii="Microsoft Sans Serif" w:hAnsi="Microsoft Sans Serif" w:cs="Microsoft Sans Serif"/>
      <w:i/>
      <w:iCs/>
      <w:sz w:val="22"/>
      <w:szCs w:val="22"/>
    </w:rPr>
  </w:style>
  <w:style w:type="character" w:customStyle="1" w:styleId="FontStyle75">
    <w:name w:val="Font Style75"/>
    <w:uiPriority w:val="99"/>
    <w:rsid w:val="00995EFE"/>
    <w:rPr>
      <w:rFonts w:ascii="Cambria" w:hAnsi="Cambria" w:cs="Cambria"/>
      <w:b/>
      <w:bCs/>
      <w:sz w:val="16"/>
      <w:szCs w:val="16"/>
    </w:rPr>
  </w:style>
  <w:style w:type="character" w:customStyle="1" w:styleId="FontStyle76">
    <w:name w:val="Font Style76"/>
    <w:uiPriority w:val="99"/>
    <w:rsid w:val="00995EFE"/>
    <w:rPr>
      <w:rFonts w:ascii="Palatino Linotype" w:hAnsi="Palatino Linotype" w:cs="Palatino Linotype"/>
      <w:i/>
      <w:iCs/>
      <w:sz w:val="18"/>
      <w:szCs w:val="18"/>
    </w:rPr>
  </w:style>
  <w:style w:type="character" w:customStyle="1" w:styleId="FontStyle77">
    <w:name w:val="Font Style77"/>
    <w:uiPriority w:val="99"/>
    <w:rsid w:val="00995EFE"/>
    <w:rPr>
      <w:rFonts w:ascii="Microsoft Sans Serif" w:hAnsi="Microsoft Sans Serif" w:cs="Microsoft Sans Serif"/>
      <w:sz w:val="22"/>
      <w:szCs w:val="22"/>
    </w:rPr>
  </w:style>
  <w:style w:type="character" w:customStyle="1" w:styleId="FontStyle78">
    <w:name w:val="Font Style78"/>
    <w:uiPriority w:val="99"/>
    <w:rsid w:val="00995EFE"/>
    <w:rPr>
      <w:rFonts w:ascii="Times New Roman" w:hAnsi="Times New Roman" w:cs="Times New Roman"/>
      <w:b/>
      <w:bCs/>
      <w:spacing w:val="40"/>
      <w:sz w:val="18"/>
      <w:szCs w:val="18"/>
    </w:rPr>
  </w:style>
  <w:style w:type="character" w:customStyle="1" w:styleId="FontStyle79">
    <w:name w:val="Font Style79"/>
    <w:uiPriority w:val="99"/>
    <w:rsid w:val="00995EFE"/>
    <w:rPr>
      <w:rFonts w:ascii="Corbel" w:hAnsi="Corbel" w:cs="Corbel"/>
      <w:sz w:val="20"/>
      <w:szCs w:val="20"/>
    </w:rPr>
  </w:style>
  <w:style w:type="character" w:customStyle="1" w:styleId="FontStyle80">
    <w:name w:val="Font Style80"/>
    <w:uiPriority w:val="99"/>
    <w:rsid w:val="00995EFE"/>
    <w:rPr>
      <w:rFonts w:ascii="Palatino Linotype" w:hAnsi="Palatino Linotype" w:cs="Palatino Linotype"/>
      <w:b/>
      <w:bCs/>
      <w:sz w:val="20"/>
      <w:szCs w:val="20"/>
    </w:rPr>
  </w:style>
  <w:style w:type="character" w:customStyle="1" w:styleId="FontStyle81">
    <w:name w:val="Font Style81"/>
    <w:uiPriority w:val="99"/>
    <w:rsid w:val="00995EFE"/>
    <w:rPr>
      <w:rFonts w:ascii="MS Reference Sans Serif" w:hAnsi="MS Reference Sans Serif" w:cs="MS Reference Sans Serif"/>
      <w:sz w:val="16"/>
      <w:szCs w:val="16"/>
    </w:rPr>
  </w:style>
  <w:style w:type="character" w:customStyle="1" w:styleId="FontStyle82">
    <w:name w:val="Font Style82"/>
    <w:uiPriority w:val="99"/>
    <w:rsid w:val="00995EFE"/>
    <w:rPr>
      <w:rFonts w:ascii="Bookman Old Style" w:hAnsi="Bookman Old Style" w:cs="Bookman Old Style"/>
      <w:sz w:val="22"/>
      <w:szCs w:val="22"/>
    </w:rPr>
  </w:style>
  <w:style w:type="character" w:customStyle="1" w:styleId="FontStyle83">
    <w:name w:val="Font Style83"/>
    <w:uiPriority w:val="99"/>
    <w:rsid w:val="00995EFE"/>
    <w:rPr>
      <w:rFonts w:ascii="Palatino Linotype" w:hAnsi="Palatino Linotype" w:cs="Palatino Linotype"/>
      <w:spacing w:val="20"/>
      <w:sz w:val="12"/>
      <w:szCs w:val="12"/>
    </w:rPr>
  </w:style>
  <w:style w:type="character" w:customStyle="1" w:styleId="FontStyle84">
    <w:name w:val="Font Style84"/>
    <w:uiPriority w:val="99"/>
    <w:rsid w:val="00995EFE"/>
    <w:rPr>
      <w:rFonts w:ascii="Microsoft Sans Serif" w:hAnsi="Microsoft Sans Serif" w:cs="Microsoft Sans Serif"/>
      <w:sz w:val="22"/>
      <w:szCs w:val="22"/>
    </w:rPr>
  </w:style>
  <w:style w:type="character" w:customStyle="1" w:styleId="FontStyle85">
    <w:name w:val="Font Style85"/>
    <w:uiPriority w:val="99"/>
    <w:rsid w:val="00995EFE"/>
    <w:rPr>
      <w:rFonts w:ascii="MS Reference Sans Serif" w:hAnsi="MS Reference Sans Serif" w:cs="MS Reference Sans Serif"/>
      <w:sz w:val="16"/>
      <w:szCs w:val="16"/>
    </w:rPr>
  </w:style>
  <w:style w:type="character" w:customStyle="1" w:styleId="FontStyle32">
    <w:name w:val="Font Style32"/>
    <w:uiPriority w:val="99"/>
    <w:rsid w:val="00995EFE"/>
    <w:rPr>
      <w:rFonts w:ascii="Times New Roman" w:hAnsi="Times New Roman" w:cs="Times New Roman"/>
      <w:sz w:val="20"/>
      <w:szCs w:val="20"/>
    </w:rPr>
  </w:style>
  <w:style w:type="character" w:customStyle="1" w:styleId="FontStyle26">
    <w:name w:val="Font Style26"/>
    <w:uiPriority w:val="99"/>
    <w:rsid w:val="00995EFE"/>
    <w:rPr>
      <w:rFonts w:ascii="Tahoma" w:hAnsi="Tahoma" w:cs="Tahoma"/>
      <w:b/>
      <w:bCs/>
      <w:sz w:val="20"/>
      <w:szCs w:val="20"/>
    </w:rPr>
  </w:style>
  <w:style w:type="character" w:customStyle="1" w:styleId="FontStyle27">
    <w:name w:val="Font Style27"/>
    <w:uiPriority w:val="99"/>
    <w:rsid w:val="00995EFE"/>
    <w:rPr>
      <w:rFonts w:ascii="Times New Roman" w:hAnsi="Times New Roman" w:cs="Times New Roman"/>
      <w:b/>
      <w:bCs/>
      <w:i/>
      <w:iCs/>
      <w:sz w:val="12"/>
      <w:szCs w:val="12"/>
    </w:rPr>
  </w:style>
  <w:style w:type="character" w:customStyle="1" w:styleId="FontStyle28">
    <w:name w:val="Font Style28"/>
    <w:uiPriority w:val="99"/>
    <w:rsid w:val="00995EFE"/>
    <w:rPr>
      <w:rFonts w:ascii="Times New Roman" w:hAnsi="Times New Roman" w:cs="Times New Roman"/>
      <w:smallCaps/>
      <w:spacing w:val="-20"/>
      <w:sz w:val="16"/>
      <w:szCs w:val="16"/>
    </w:rPr>
  </w:style>
  <w:style w:type="character" w:customStyle="1" w:styleId="FontStyle29">
    <w:name w:val="Font Style29"/>
    <w:uiPriority w:val="99"/>
    <w:rsid w:val="00995EFE"/>
    <w:rPr>
      <w:rFonts w:ascii="Tahoma" w:hAnsi="Tahoma" w:cs="Tahoma"/>
      <w:i/>
      <w:iCs/>
      <w:spacing w:val="10"/>
      <w:sz w:val="12"/>
      <w:szCs w:val="12"/>
    </w:rPr>
  </w:style>
  <w:style w:type="character" w:customStyle="1" w:styleId="FontStyle30">
    <w:name w:val="Font Style30"/>
    <w:uiPriority w:val="99"/>
    <w:rsid w:val="00995EFE"/>
    <w:rPr>
      <w:rFonts w:ascii="Times New Roman" w:hAnsi="Times New Roman" w:cs="Times New Roman"/>
      <w:sz w:val="20"/>
      <w:szCs w:val="20"/>
    </w:rPr>
  </w:style>
  <w:style w:type="character" w:customStyle="1" w:styleId="FontStyle31">
    <w:name w:val="Font Style31"/>
    <w:uiPriority w:val="99"/>
    <w:rsid w:val="00995EFE"/>
    <w:rPr>
      <w:rFonts w:ascii="Times New Roman" w:hAnsi="Times New Roman" w:cs="Times New Roman"/>
      <w:b/>
      <w:bCs/>
      <w:sz w:val="20"/>
      <w:szCs w:val="20"/>
    </w:rPr>
  </w:style>
  <w:style w:type="character" w:customStyle="1" w:styleId="FontStyle33">
    <w:name w:val="Font Style33"/>
    <w:uiPriority w:val="99"/>
    <w:rsid w:val="00995EFE"/>
    <w:rPr>
      <w:rFonts w:ascii="Times New Roman" w:hAnsi="Times New Roman" w:cs="Times New Roman"/>
      <w:i/>
      <w:iCs/>
      <w:sz w:val="20"/>
      <w:szCs w:val="20"/>
    </w:rPr>
  </w:style>
  <w:style w:type="character" w:customStyle="1" w:styleId="FontStyle34">
    <w:name w:val="Font Style34"/>
    <w:uiPriority w:val="99"/>
    <w:rsid w:val="00995EFE"/>
    <w:rPr>
      <w:rFonts w:ascii="Times New Roman" w:hAnsi="Times New Roman" w:cs="Times New Roman"/>
      <w:b/>
      <w:bCs/>
      <w:spacing w:val="-10"/>
      <w:sz w:val="12"/>
      <w:szCs w:val="12"/>
    </w:rPr>
  </w:style>
  <w:style w:type="character" w:customStyle="1" w:styleId="FontStyle35">
    <w:name w:val="Font Style35"/>
    <w:uiPriority w:val="99"/>
    <w:rsid w:val="00995EFE"/>
    <w:rPr>
      <w:rFonts w:ascii="Times New Roman" w:hAnsi="Times New Roman" w:cs="Times New Roman"/>
      <w:b/>
      <w:bCs/>
      <w:sz w:val="12"/>
      <w:szCs w:val="12"/>
    </w:rPr>
  </w:style>
  <w:style w:type="character" w:customStyle="1" w:styleId="FontStyle36">
    <w:name w:val="Font Style36"/>
    <w:uiPriority w:val="99"/>
    <w:rsid w:val="00995EFE"/>
    <w:rPr>
      <w:rFonts w:ascii="Times New Roman" w:hAnsi="Times New Roman" w:cs="Times New Roman"/>
      <w:sz w:val="18"/>
      <w:szCs w:val="18"/>
    </w:rPr>
  </w:style>
  <w:style w:type="character" w:customStyle="1" w:styleId="FontStyle37">
    <w:name w:val="Font Style37"/>
    <w:uiPriority w:val="99"/>
    <w:rsid w:val="00995EFE"/>
    <w:rPr>
      <w:rFonts w:ascii="Times New Roman" w:hAnsi="Times New Roman" w:cs="Times New Roman"/>
      <w:b/>
      <w:bCs/>
      <w:spacing w:val="-10"/>
      <w:sz w:val="20"/>
      <w:szCs w:val="20"/>
    </w:rPr>
  </w:style>
  <w:style w:type="character" w:customStyle="1" w:styleId="FontStyle38">
    <w:name w:val="Font Style38"/>
    <w:uiPriority w:val="99"/>
    <w:rsid w:val="00995EFE"/>
    <w:rPr>
      <w:rFonts w:ascii="Times New Roman" w:hAnsi="Times New Roman" w:cs="Times New Roman"/>
      <w:sz w:val="14"/>
      <w:szCs w:val="14"/>
    </w:rPr>
  </w:style>
  <w:style w:type="character" w:customStyle="1" w:styleId="FontStyle39">
    <w:name w:val="Font Style39"/>
    <w:uiPriority w:val="99"/>
    <w:rsid w:val="00995EFE"/>
    <w:rPr>
      <w:rFonts w:ascii="Times New Roman" w:hAnsi="Times New Roman" w:cs="Times New Roman"/>
      <w:sz w:val="20"/>
      <w:szCs w:val="20"/>
    </w:rPr>
  </w:style>
  <w:style w:type="character" w:customStyle="1" w:styleId="FontStyle40">
    <w:name w:val="Font Style40"/>
    <w:uiPriority w:val="99"/>
    <w:rsid w:val="00995EFE"/>
    <w:rPr>
      <w:rFonts w:ascii="Times New Roman" w:hAnsi="Times New Roman" w:cs="Times New Roman"/>
      <w:b/>
      <w:bCs/>
      <w:spacing w:val="-10"/>
      <w:sz w:val="20"/>
      <w:szCs w:val="20"/>
    </w:rPr>
  </w:style>
  <w:style w:type="character" w:customStyle="1" w:styleId="FontStyle41">
    <w:name w:val="Font Style41"/>
    <w:uiPriority w:val="99"/>
    <w:rsid w:val="00995EFE"/>
    <w:rPr>
      <w:rFonts w:ascii="Times New Roman" w:hAnsi="Times New Roman" w:cs="Times New Roman"/>
      <w:spacing w:val="20"/>
      <w:sz w:val="16"/>
      <w:szCs w:val="16"/>
    </w:rPr>
  </w:style>
  <w:style w:type="character" w:customStyle="1" w:styleId="FontStyle42">
    <w:name w:val="Font Style42"/>
    <w:uiPriority w:val="99"/>
    <w:rsid w:val="00995EFE"/>
    <w:rPr>
      <w:rFonts w:ascii="Times New Roman" w:hAnsi="Times New Roman" w:cs="Times New Roman"/>
      <w:i/>
      <w:iCs/>
      <w:sz w:val="20"/>
      <w:szCs w:val="20"/>
    </w:rPr>
  </w:style>
  <w:style w:type="character" w:customStyle="1" w:styleId="FontStyle43">
    <w:name w:val="Font Style43"/>
    <w:uiPriority w:val="99"/>
    <w:rsid w:val="00995EFE"/>
    <w:rPr>
      <w:rFonts w:ascii="Times New Roman" w:hAnsi="Times New Roman" w:cs="Times New Roman"/>
      <w:spacing w:val="10"/>
      <w:sz w:val="18"/>
      <w:szCs w:val="18"/>
    </w:rPr>
  </w:style>
  <w:style w:type="paragraph" w:customStyle="1" w:styleId="western">
    <w:name w:val="western"/>
    <w:basedOn w:val="a"/>
    <w:uiPriority w:val="99"/>
    <w:rsid w:val="00995EFE"/>
    <w:pPr>
      <w:spacing w:after="0" w:line="240" w:lineRule="auto"/>
    </w:pPr>
    <w:rPr>
      <w:rFonts w:cs="Calibri"/>
      <w:sz w:val="24"/>
      <w:szCs w:val="24"/>
      <w:lang w:eastAsia="ru-RU"/>
    </w:rPr>
  </w:style>
  <w:style w:type="paragraph" w:styleId="af1">
    <w:name w:val="Body Text Indent"/>
    <w:basedOn w:val="a"/>
    <w:link w:val="af2"/>
    <w:uiPriority w:val="99"/>
    <w:semiHidden/>
    <w:rsid w:val="00995EFE"/>
    <w:pPr>
      <w:spacing w:after="120"/>
      <w:ind w:left="283"/>
    </w:pPr>
    <w:rPr>
      <w:sz w:val="20"/>
      <w:szCs w:val="20"/>
      <w:lang w:val="x-none" w:eastAsia="x-none"/>
    </w:rPr>
  </w:style>
  <w:style w:type="character" w:customStyle="1" w:styleId="af2">
    <w:name w:val="Основной текст с отступом Знак"/>
    <w:basedOn w:val="a0"/>
    <w:link w:val="af1"/>
    <w:uiPriority w:val="99"/>
    <w:semiHidden/>
    <w:rsid w:val="00995EFE"/>
    <w:rPr>
      <w:rFonts w:ascii="Calibri" w:eastAsia="Calibri" w:hAnsi="Calibri" w:cs="Times New Roman"/>
      <w:sz w:val="20"/>
      <w:szCs w:val="20"/>
      <w:lang w:val="x-none" w:eastAsia="x-none"/>
    </w:rPr>
  </w:style>
  <w:style w:type="character" w:customStyle="1" w:styleId="BodyTextIndentChar">
    <w:name w:val="Body Text Indent Char"/>
    <w:uiPriority w:val="99"/>
    <w:semiHidden/>
    <w:locked/>
    <w:rsid w:val="00995EFE"/>
    <w:rPr>
      <w:rFonts w:eastAsia="Times New Roman"/>
      <w:lang w:eastAsia="en-US"/>
    </w:rPr>
  </w:style>
  <w:style w:type="character" w:customStyle="1" w:styleId="BalloonTextChar">
    <w:name w:val="Balloon Text Char"/>
    <w:uiPriority w:val="99"/>
    <w:semiHidden/>
    <w:locked/>
    <w:rsid w:val="00995EFE"/>
    <w:rPr>
      <w:rFonts w:ascii="Times New Roman" w:hAnsi="Times New Roman" w:cs="Times New Roman"/>
      <w:sz w:val="2"/>
      <w:szCs w:val="2"/>
      <w:lang w:eastAsia="en-US"/>
    </w:rPr>
  </w:style>
  <w:style w:type="paragraph" w:styleId="af3">
    <w:name w:val="footnote text"/>
    <w:basedOn w:val="a"/>
    <w:link w:val="af4"/>
    <w:uiPriority w:val="99"/>
    <w:semiHidden/>
    <w:rsid w:val="00995EFE"/>
    <w:pPr>
      <w:spacing w:after="0" w:line="240" w:lineRule="auto"/>
    </w:pPr>
    <w:rPr>
      <w:rFonts w:ascii="Times New Roman" w:eastAsia="Times New Roman" w:hAnsi="Times New Roman"/>
      <w:sz w:val="20"/>
      <w:szCs w:val="20"/>
      <w:lang w:val="x-none" w:eastAsia="x-none"/>
    </w:rPr>
  </w:style>
  <w:style w:type="character" w:customStyle="1" w:styleId="af4">
    <w:name w:val="Текст сноски Знак"/>
    <w:basedOn w:val="a0"/>
    <w:link w:val="af3"/>
    <w:uiPriority w:val="99"/>
    <w:semiHidden/>
    <w:rsid w:val="00995EFE"/>
    <w:rPr>
      <w:rFonts w:ascii="Times New Roman" w:eastAsia="Times New Roman" w:hAnsi="Times New Roman" w:cs="Times New Roman"/>
      <w:sz w:val="20"/>
      <w:szCs w:val="20"/>
      <w:lang w:val="x-none" w:eastAsia="x-none"/>
    </w:rPr>
  </w:style>
  <w:style w:type="character" w:customStyle="1" w:styleId="FootnoteTextChar">
    <w:name w:val="Footnote Text Char"/>
    <w:uiPriority w:val="99"/>
    <w:semiHidden/>
    <w:locked/>
    <w:rsid w:val="00995EFE"/>
    <w:rPr>
      <w:rFonts w:eastAsia="Times New Roman"/>
      <w:sz w:val="20"/>
      <w:szCs w:val="20"/>
      <w:lang w:eastAsia="en-US"/>
    </w:rPr>
  </w:style>
  <w:style w:type="character" w:styleId="af5">
    <w:name w:val="footnote reference"/>
    <w:uiPriority w:val="99"/>
    <w:semiHidden/>
    <w:rsid w:val="00995EFE"/>
    <w:rPr>
      <w:vertAlign w:val="superscript"/>
    </w:rPr>
  </w:style>
  <w:style w:type="paragraph" w:styleId="af6">
    <w:name w:val="Block Text"/>
    <w:basedOn w:val="a"/>
    <w:uiPriority w:val="99"/>
    <w:rsid w:val="00995EFE"/>
    <w:pPr>
      <w:spacing w:after="0" w:line="240" w:lineRule="auto"/>
      <w:ind w:left="-1080" w:right="-185" w:firstLine="360"/>
    </w:pPr>
    <w:rPr>
      <w:rFonts w:ascii="Times New Roman" w:eastAsia="Times New Roman" w:hAnsi="Times New Roman"/>
      <w:sz w:val="16"/>
      <w:szCs w:val="16"/>
      <w:lang w:eastAsia="ru-RU"/>
    </w:rPr>
  </w:style>
  <w:style w:type="character" w:customStyle="1" w:styleId="apple-converted-space">
    <w:name w:val="apple-converted-space"/>
    <w:basedOn w:val="a0"/>
    <w:uiPriority w:val="99"/>
    <w:rsid w:val="00995EFE"/>
  </w:style>
  <w:style w:type="character" w:styleId="af7">
    <w:name w:val="Strong"/>
    <w:uiPriority w:val="99"/>
    <w:qFormat/>
    <w:rsid w:val="00995EFE"/>
    <w:rPr>
      <w:b/>
      <w:bCs/>
    </w:rPr>
  </w:style>
  <w:style w:type="character" w:styleId="af8">
    <w:name w:val="Placeholder Text"/>
    <w:uiPriority w:val="99"/>
    <w:semiHidden/>
    <w:rsid w:val="00995EFE"/>
    <w:rPr>
      <w:color w:val="808080"/>
    </w:rPr>
  </w:style>
  <w:style w:type="character" w:customStyle="1" w:styleId="41">
    <w:name w:val="Заголовок №4_"/>
    <w:link w:val="42"/>
    <w:uiPriority w:val="99"/>
    <w:locked/>
    <w:rsid w:val="00995EFE"/>
    <w:rPr>
      <w:rFonts w:ascii="Segoe UI" w:hAnsi="Segoe UI" w:cs="Segoe UI"/>
      <w:sz w:val="21"/>
      <w:szCs w:val="21"/>
      <w:shd w:val="clear" w:color="auto" w:fill="FFFFFF"/>
    </w:rPr>
  </w:style>
  <w:style w:type="character" w:customStyle="1" w:styleId="af9">
    <w:name w:val="Основной текст_"/>
    <w:link w:val="31"/>
    <w:uiPriority w:val="99"/>
    <w:locked/>
    <w:rsid w:val="00995EFE"/>
    <w:rPr>
      <w:sz w:val="21"/>
      <w:szCs w:val="21"/>
      <w:shd w:val="clear" w:color="auto" w:fill="FFFFFF"/>
    </w:rPr>
  </w:style>
  <w:style w:type="character" w:customStyle="1" w:styleId="14">
    <w:name w:val="Основной текст1"/>
    <w:uiPriority w:val="99"/>
    <w:rsid w:val="00995EFE"/>
    <w:rPr>
      <w:sz w:val="21"/>
      <w:szCs w:val="21"/>
      <w:u w:val="single"/>
      <w:shd w:val="clear" w:color="auto" w:fill="FFFFFF"/>
    </w:rPr>
  </w:style>
  <w:style w:type="character" w:customStyle="1" w:styleId="25">
    <w:name w:val="Заголовок №2_"/>
    <w:link w:val="26"/>
    <w:uiPriority w:val="99"/>
    <w:locked/>
    <w:rsid w:val="00995EFE"/>
    <w:rPr>
      <w:rFonts w:ascii="Segoe UI" w:hAnsi="Segoe UI" w:cs="Segoe UI"/>
      <w:sz w:val="27"/>
      <w:szCs w:val="27"/>
      <w:shd w:val="clear" w:color="auto" w:fill="FFFFFF"/>
    </w:rPr>
  </w:style>
  <w:style w:type="character" w:customStyle="1" w:styleId="21pt">
    <w:name w:val="Заголовок №2 + Интервал 1 pt"/>
    <w:uiPriority w:val="99"/>
    <w:rsid w:val="00995EFE"/>
    <w:rPr>
      <w:rFonts w:ascii="Segoe UI" w:hAnsi="Segoe UI" w:cs="Segoe UI"/>
      <w:spacing w:val="30"/>
      <w:sz w:val="27"/>
      <w:szCs w:val="27"/>
      <w:shd w:val="clear" w:color="auto" w:fill="FFFFFF"/>
    </w:rPr>
  </w:style>
  <w:style w:type="character" w:customStyle="1" w:styleId="15">
    <w:name w:val="Заголовок №1_"/>
    <w:link w:val="16"/>
    <w:uiPriority w:val="99"/>
    <w:locked/>
    <w:rsid w:val="00995EFE"/>
    <w:rPr>
      <w:rFonts w:ascii="Segoe UI" w:hAnsi="Segoe UI" w:cs="Segoe UI"/>
      <w:sz w:val="27"/>
      <w:szCs w:val="27"/>
      <w:shd w:val="clear" w:color="auto" w:fill="FFFFFF"/>
    </w:rPr>
  </w:style>
  <w:style w:type="character" w:customStyle="1" w:styleId="2pt">
    <w:name w:val="Основной текст + Интервал 2 pt"/>
    <w:uiPriority w:val="99"/>
    <w:rsid w:val="00995EFE"/>
    <w:rPr>
      <w:spacing w:val="40"/>
      <w:sz w:val="21"/>
      <w:szCs w:val="21"/>
      <w:shd w:val="clear" w:color="auto" w:fill="FFFFFF"/>
    </w:rPr>
  </w:style>
  <w:style w:type="character" w:customStyle="1" w:styleId="afa">
    <w:name w:val="Основной текст + Полужирный"/>
    <w:uiPriority w:val="99"/>
    <w:rsid w:val="00995EFE"/>
    <w:rPr>
      <w:b/>
      <w:bCs/>
      <w:sz w:val="21"/>
      <w:szCs w:val="21"/>
      <w:shd w:val="clear" w:color="auto" w:fill="FFFFFF"/>
    </w:rPr>
  </w:style>
  <w:style w:type="character" w:customStyle="1" w:styleId="32">
    <w:name w:val="Заголовок №3_"/>
    <w:link w:val="33"/>
    <w:uiPriority w:val="99"/>
    <w:locked/>
    <w:rsid w:val="00995EFE"/>
    <w:rPr>
      <w:rFonts w:ascii="Segoe UI" w:hAnsi="Segoe UI" w:cs="Segoe UI"/>
      <w:sz w:val="27"/>
      <w:szCs w:val="27"/>
      <w:shd w:val="clear" w:color="auto" w:fill="FFFFFF"/>
    </w:rPr>
  </w:style>
  <w:style w:type="character" w:customStyle="1" w:styleId="43">
    <w:name w:val="Основной текст + Полужирный4"/>
    <w:uiPriority w:val="99"/>
    <w:rsid w:val="00995EFE"/>
    <w:rPr>
      <w:b/>
      <w:bCs/>
      <w:sz w:val="21"/>
      <w:szCs w:val="21"/>
      <w:shd w:val="clear" w:color="auto" w:fill="FFFFFF"/>
    </w:rPr>
  </w:style>
  <w:style w:type="character" w:customStyle="1" w:styleId="afb">
    <w:name w:val="Основной текст + Курсив"/>
    <w:aliases w:val="Интервал 0 pt"/>
    <w:uiPriority w:val="99"/>
    <w:rsid w:val="00995EFE"/>
    <w:rPr>
      <w:i/>
      <w:iCs/>
      <w:spacing w:val="10"/>
      <w:sz w:val="21"/>
      <w:szCs w:val="21"/>
      <w:shd w:val="clear" w:color="auto" w:fill="FFFFFF"/>
    </w:rPr>
  </w:style>
  <w:style w:type="character" w:customStyle="1" w:styleId="34">
    <w:name w:val="Основной текст + Полужирный3"/>
    <w:uiPriority w:val="99"/>
    <w:rsid w:val="00995EFE"/>
    <w:rPr>
      <w:b/>
      <w:bCs/>
      <w:sz w:val="21"/>
      <w:szCs w:val="21"/>
      <w:shd w:val="clear" w:color="auto" w:fill="FFFFFF"/>
    </w:rPr>
  </w:style>
  <w:style w:type="character" w:customStyle="1" w:styleId="27">
    <w:name w:val="Основной текст (2)_"/>
    <w:link w:val="28"/>
    <w:uiPriority w:val="99"/>
    <w:locked/>
    <w:rsid w:val="00995EFE"/>
    <w:rPr>
      <w:spacing w:val="10"/>
      <w:sz w:val="21"/>
      <w:szCs w:val="21"/>
      <w:shd w:val="clear" w:color="auto" w:fill="FFFFFF"/>
    </w:rPr>
  </w:style>
  <w:style w:type="character" w:customStyle="1" w:styleId="29">
    <w:name w:val="Основной текст (2) + Не курсив"/>
    <w:aliases w:val="Интервал 0 pt1"/>
    <w:uiPriority w:val="99"/>
    <w:rsid w:val="00995EFE"/>
    <w:rPr>
      <w:i/>
      <w:iCs/>
      <w:spacing w:val="0"/>
      <w:sz w:val="21"/>
      <w:szCs w:val="21"/>
      <w:shd w:val="clear" w:color="auto" w:fill="FFFFFF"/>
    </w:rPr>
  </w:style>
  <w:style w:type="character" w:customStyle="1" w:styleId="2pt4">
    <w:name w:val="Основной текст + Интервал 2 pt4"/>
    <w:uiPriority w:val="99"/>
    <w:rsid w:val="00995EFE"/>
    <w:rPr>
      <w:spacing w:val="40"/>
      <w:sz w:val="21"/>
      <w:szCs w:val="21"/>
      <w:shd w:val="clear" w:color="auto" w:fill="FFFFFF"/>
    </w:rPr>
  </w:style>
  <w:style w:type="character" w:customStyle="1" w:styleId="35">
    <w:name w:val="Основной текст (3)_"/>
    <w:link w:val="36"/>
    <w:uiPriority w:val="99"/>
    <w:locked/>
    <w:rsid w:val="00995EFE"/>
    <w:rPr>
      <w:sz w:val="18"/>
      <w:szCs w:val="18"/>
      <w:shd w:val="clear" w:color="auto" w:fill="FFFFFF"/>
    </w:rPr>
  </w:style>
  <w:style w:type="character" w:customStyle="1" w:styleId="32pt">
    <w:name w:val="Основной текст (3) + Интервал 2 pt"/>
    <w:uiPriority w:val="99"/>
    <w:rsid w:val="00995EFE"/>
    <w:rPr>
      <w:spacing w:val="40"/>
      <w:sz w:val="18"/>
      <w:szCs w:val="18"/>
      <w:shd w:val="clear" w:color="auto" w:fill="FFFFFF"/>
    </w:rPr>
  </w:style>
  <w:style w:type="character" w:customStyle="1" w:styleId="2a">
    <w:name w:val="Основной текст + Полужирный2"/>
    <w:uiPriority w:val="99"/>
    <w:rsid w:val="00995EFE"/>
    <w:rPr>
      <w:b/>
      <w:bCs/>
      <w:sz w:val="21"/>
      <w:szCs w:val="21"/>
      <w:shd w:val="clear" w:color="auto" w:fill="FFFFFF"/>
    </w:rPr>
  </w:style>
  <w:style w:type="character" w:customStyle="1" w:styleId="2pt3">
    <w:name w:val="Основной текст + Интервал 2 pt3"/>
    <w:uiPriority w:val="99"/>
    <w:rsid w:val="00995EFE"/>
    <w:rPr>
      <w:spacing w:val="40"/>
      <w:sz w:val="21"/>
      <w:szCs w:val="21"/>
      <w:shd w:val="clear" w:color="auto" w:fill="FFFFFF"/>
    </w:rPr>
  </w:style>
  <w:style w:type="character" w:customStyle="1" w:styleId="SegoeUI">
    <w:name w:val="Основной текст + Segoe UI"/>
    <w:aliases w:val="9,5 pt,Курсив,Интервал 1 pt"/>
    <w:uiPriority w:val="99"/>
    <w:rsid w:val="00995EFE"/>
    <w:rPr>
      <w:rFonts w:ascii="Segoe UI" w:eastAsia="Times New Roman" w:hAnsi="Segoe UI" w:cs="Segoe UI"/>
      <w:i/>
      <w:iCs/>
      <w:spacing w:val="30"/>
      <w:sz w:val="19"/>
      <w:szCs w:val="19"/>
      <w:shd w:val="clear" w:color="auto" w:fill="FFFFFF"/>
    </w:rPr>
  </w:style>
  <w:style w:type="character" w:customStyle="1" w:styleId="2pt2">
    <w:name w:val="Основной текст + Интервал 2 pt2"/>
    <w:uiPriority w:val="99"/>
    <w:rsid w:val="00995EFE"/>
    <w:rPr>
      <w:spacing w:val="40"/>
      <w:sz w:val="21"/>
      <w:szCs w:val="21"/>
      <w:shd w:val="clear" w:color="auto" w:fill="FFFFFF"/>
    </w:rPr>
  </w:style>
  <w:style w:type="character" w:customStyle="1" w:styleId="17">
    <w:name w:val="Основной текст + Полужирный1"/>
    <w:uiPriority w:val="99"/>
    <w:rsid w:val="00995EFE"/>
    <w:rPr>
      <w:b/>
      <w:bCs/>
      <w:sz w:val="21"/>
      <w:szCs w:val="21"/>
      <w:shd w:val="clear" w:color="auto" w:fill="FFFFFF"/>
    </w:rPr>
  </w:style>
  <w:style w:type="character" w:customStyle="1" w:styleId="2pt1">
    <w:name w:val="Основной текст + Интервал 2 pt1"/>
    <w:uiPriority w:val="99"/>
    <w:rsid w:val="00995EFE"/>
    <w:rPr>
      <w:spacing w:val="40"/>
      <w:sz w:val="21"/>
      <w:szCs w:val="21"/>
      <w:shd w:val="clear" w:color="auto" w:fill="FFFFFF"/>
    </w:rPr>
  </w:style>
  <w:style w:type="character" w:customStyle="1" w:styleId="2b">
    <w:name w:val="Основной текст2"/>
    <w:uiPriority w:val="99"/>
    <w:rsid w:val="00995EFE"/>
    <w:rPr>
      <w:sz w:val="21"/>
      <w:szCs w:val="21"/>
      <w:shd w:val="clear" w:color="auto" w:fill="FFFFFF"/>
    </w:rPr>
  </w:style>
  <w:style w:type="character" w:customStyle="1" w:styleId="32pt3">
    <w:name w:val="Основной текст (3) + Интервал 2 pt3"/>
    <w:uiPriority w:val="99"/>
    <w:rsid w:val="00995EFE"/>
    <w:rPr>
      <w:spacing w:val="40"/>
      <w:sz w:val="18"/>
      <w:szCs w:val="18"/>
      <w:shd w:val="clear" w:color="auto" w:fill="FFFFFF"/>
    </w:rPr>
  </w:style>
  <w:style w:type="character" w:customStyle="1" w:styleId="afc">
    <w:name w:val="Подпись к таблице_"/>
    <w:link w:val="afd"/>
    <w:uiPriority w:val="99"/>
    <w:locked/>
    <w:rsid w:val="00995EFE"/>
    <w:rPr>
      <w:rFonts w:ascii="Segoe UI" w:hAnsi="Segoe UI" w:cs="Segoe UI"/>
      <w:sz w:val="16"/>
      <w:szCs w:val="16"/>
      <w:shd w:val="clear" w:color="auto" w:fill="FFFFFF"/>
    </w:rPr>
  </w:style>
  <w:style w:type="character" w:customStyle="1" w:styleId="2c">
    <w:name w:val="Подпись к таблице (2)_"/>
    <w:link w:val="2d"/>
    <w:uiPriority w:val="99"/>
    <w:locked/>
    <w:rsid w:val="00995EFE"/>
    <w:rPr>
      <w:sz w:val="17"/>
      <w:szCs w:val="17"/>
      <w:shd w:val="clear" w:color="auto" w:fill="FFFFFF"/>
    </w:rPr>
  </w:style>
  <w:style w:type="character" w:customStyle="1" w:styleId="32pt2">
    <w:name w:val="Основной текст (3) + Интервал 2 pt2"/>
    <w:uiPriority w:val="99"/>
    <w:rsid w:val="00995EFE"/>
    <w:rPr>
      <w:spacing w:val="40"/>
      <w:sz w:val="18"/>
      <w:szCs w:val="18"/>
      <w:shd w:val="clear" w:color="auto" w:fill="FFFFFF"/>
    </w:rPr>
  </w:style>
  <w:style w:type="character" w:customStyle="1" w:styleId="32pt1">
    <w:name w:val="Основной текст (3) + Интервал 2 pt1"/>
    <w:uiPriority w:val="99"/>
    <w:rsid w:val="00995EFE"/>
    <w:rPr>
      <w:spacing w:val="40"/>
      <w:sz w:val="18"/>
      <w:szCs w:val="18"/>
      <w:shd w:val="clear" w:color="auto" w:fill="FFFFFF"/>
    </w:rPr>
  </w:style>
  <w:style w:type="paragraph" w:customStyle="1" w:styleId="42">
    <w:name w:val="Заголовок №4"/>
    <w:basedOn w:val="a"/>
    <w:link w:val="41"/>
    <w:uiPriority w:val="99"/>
    <w:rsid w:val="00995EFE"/>
    <w:pPr>
      <w:shd w:val="clear" w:color="auto" w:fill="FFFFFF"/>
      <w:spacing w:after="240" w:line="240" w:lineRule="atLeast"/>
      <w:outlineLvl w:val="3"/>
    </w:pPr>
    <w:rPr>
      <w:rFonts w:ascii="Segoe UI" w:eastAsiaTheme="minorHAnsi" w:hAnsi="Segoe UI" w:cs="Segoe UI"/>
      <w:sz w:val="21"/>
      <w:szCs w:val="21"/>
    </w:rPr>
  </w:style>
  <w:style w:type="paragraph" w:customStyle="1" w:styleId="31">
    <w:name w:val="Основной текст3"/>
    <w:basedOn w:val="a"/>
    <w:link w:val="af9"/>
    <w:uiPriority w:val="99"/>
    <w:rsid w:val="00995EFE"/>
    <w:pPr>
      <w:shd w:val="clear" w:color="auto" w:fill="FFFFFF"/>
      <w:spacing w:before="240" w:after="0" w:line="254" w:lineRule="exact"/>
      <w:jc w:val="both"/>
    </w:pPr>
    <w:rPr>
      <w:rFonts w:asciiTheme="minorHAnsi" w:eastAsiaTheme="minorHAnsi" w:hAnsiTheme="minorHAnsi" w:cstheme="minorBidi"/>
      <w:sz w:val="21"/>
      <w:szCs w:val="21"/>
    </w:rPr>
  </w:style>
  <w:style w:type="paragraph" w:customStyle="1" w:styleId="26">
    <w:name w:val="Заголовок №2"/>
    <w:basedOn w:val="a"/>
    <w:link w:val="25"/>
    <w:uiPriority w:val="99"/>
    <w:rsid w:val="00995EFE"/>
    <w:pPr>
      <w:shd w:val="clear" w:color="auto" w:fill="FFFFFF"/>
      <w:spacing w:after="900" w:line="240" w:lineRule="atLeast"/>
      <w:outlineLvl w:val="1"/>
    </w:pPr>
    <w:rPr>
      <w:rFonts w:ascii="Segoe UI" w:eastAsiaTheme="minorHAnsi" w:hAnsi="Segoe UI" w:cs="Segoe UI"/>
      <w:sz w:val="27"/>
      <w:szCs w:val="27"/>
    </w:rPr>
  </w:style>
  <w:style w:type="paragraph" w:customStyle="1" w:styleId="16">
    <w:name w:val="Заголовок №1"/>
    <w:basedOn w:val="a"/>
    <w:link w:val="15"/>
    <w:uiPriority w:val="99"/>
    <w:rsid w:val="00995EFE"/>
    <w:pPr>
      <w:shd w:val="clear" w:color="auto" w:fill="FFFFFF"/>
      <w:spacing w:before="900" w:after="60" w:line="298" w:lineRule="exact"/>
      <w:jc w:val="center"/>
      <w:outlineLvl w:val="0"/>
    </w:pPr>
    <w:rPr>
      <w:rFonts w:ascii="Segoe UI" w:eastAsiaTheme="minorHAnsi" w:hAnsi="Segoe UI" w:cs="Segoe UI"/>
      <w:sz w:val="27"/>
      <w:szCs w:val="27"/>
    </w:rPr>
  </w:style>
  <w:style w:type="paragraph" w:customStyle="1" w:styleId="33">
    <w:name w:val="Заголовок №3"/>
    <w:basedOn w:val="a"/>
    <w:link w:val="32"/>
    <w:uiPriority w:val="99"/>
    <w:rsid w:val="00995EFE"/>
    <w:pPr>
      <w:shd w:val="clear" w:color="auto" w:fill="FFFFFF"/>
      <w:spacing w:before="300" w:after="300" w:line="240" w:lineRule="atLeast"/>
      <w:outlineLvl w:val="2"/>
    </w:pPr>
    <w:rPr>
      <w:rFonts w:ascii="Segoe UI" w:eastAsiaTheme="minorHAnsi" w:hAnsi="Segoe UI" w:cs="Segoe UI"/>
      <w:sz w:val="27"/>
      <w:szCs w:val="27"/>
    </w:rPr>
  </w:style>
  <w:style w:type="paragraph" w:customStyle="1" w:styleId="28">
    <w:name w:val="Основной текст (2)"/>
    <w:basedOn w:val="a"/>
    <w:link w:val="27"/>
    <w:uiPriority w:val="99"/>
    <w:rsid w:val="00995EFE"/>
    <w:pPr>
      <w:shd w:val="clear" w:color="auto" w:fill="FFFFFF"/>
      <w:spacing w:after="0" w:line="254" w:lineRule="exact"/>
      <w:ind w:firstLine="340"/>
      <w:jc w:val="both"/>
    </w:pPr>
    <w:rPr>
      <w:rFonts w:asciiTheme="minorHAnsi" w:eastAsiaTheme="minorHAnsi" w:hAnsiTheme="minorHAnsi" w:cstheme="minorBidi"/>
      <w:spacing w:val="10"/>
      <w:sz w:val="21"/>
      <w:szCs w:val="21"/>
    </w:rPr>
  </w:style>
  <w:style w:type="paragraph" w:customStyle="1" w:styleId="36">
    <w:name w:val="Основной текст (3)"/>
    <w:basedOn w:val="a"/>
    <w:link w:val="35"/>
    <w:uiPriority w:val="99"/>
    <w:rsid w:val="00995EFE"/>
    <w:pPr>
      <w:shd w:val="clear" w:color="auto" w:fill="FFFFFF"/>
      <w:spacing w:before="300" w:after="180" w:line="254" w:lineRule="exact"/>
      <w:jc w:val="both"/>
    </w:pPr>
    <w:rPr>
      <w:rFonts w:asciiTheme="minorHAnsi" w:eastAsiaTheme="minorHAnsi" w:hAnsiTheme="minorHAnsi" w:cstheme="minorBidi"/>
      <w:sz w:val="18"/>
      <w:szCs w:val="18"/>
    </w:rPr>
  </w:style>
  <w:style w:type="paragraph" w:customStyle="1" w:styleId="afd">
    <w:name w:val="Подпись к таблице"/>
    <w:basedOn w:val="a"/>
    <w:link w:val="afc"/>
    <w:uiPriority w:val="99"/>
    <w:rsid w:val="00995EFE"/>
    <w:pPr>
      <w:shd w:val="clear" w:color="auto" w:fill="FFFFFF"/>
      <w:spacing w:after="0" w:line="240" w:lineRule="atLeast"/>
    </w:pPr>
    <w:rPr>
      <w:rFonts w:ascii="Segoe UI" w:eastAsiaTheme="minorHAnsi" w:hAnsi="Segoe UI" w:cs="Segoe UI"/>
      <w:sz w:val="16"/>
      <w:szCs w:val="16"/>
    </w:rPr>
  </w:style>
  <w:style w:type="paragraph" w:customStyle="1" w:styleId="2d">
    <w:name w:val="Подпись к таблице (2)"/>
    <w:basedOn w:val="a"/>
    <w:link w:val="2c"/>
    <w:uiPriority w:val="99"/>
    <w:rsid w:val="00995EFE"/>
    <w:pPr>
      <w:shd w:val="clear" w:color="auto" w:fill="FFFFFF"/>
      <w:spacing w:after="0" w:line="240" w:lineRule="atLeast"/>
    </w:pPr>
    <w:rPr>
      <w:rFonts w:asciiTheme="minorHAnsi" w:eastAsiaTheme="minorHAnsi" w:hAnsiTheme="minorHAnsi" w:cstheme="minorBidi"/>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092706">
      <w:bodyDiv w:val="1"/>
      <w:marLeft w:val="0"/>
      <w:marRight w:val="0"/>
      <w:marTop w:val="0"/>
      <w:marBottom w:val="0"/>
      <w:divBdr>
        <w:top w:val="none" w:sz="0" w:space="0" w:color="auto"/>
        <w:left w:val="none" w:sz="0" w:space="0" w:color="auto"/>
        <w:bottom w:val="none" w:sz="0" w:space="0" w:color="auto"/>
        <w:right w:val="none" w:sz="0" w:space="0" w:color="auto"/>
      </w:divBdr>
    </w:div>
    <w:div w:id="586501133">
      <w:bodyDiv w:val="1"/>
      <w:marLeft w:val="0"/>
      <w:marRight w:val="0"/>
      <w:marTop w:val="0"/>
      <w:marBottom w:val="0"/>
      <w:divBdr>
        <w:top w:val="none" w:sz="0" w:space="0" w:color="auto"/>
        <w:left w:val="none" w:sz="0" w:space="0" w:color="auto"/>
        <w:bottom w:val="none" w:sz="0" w:space="0" w:color="auto"/>
        <w:right w:val="none" w:sz="0" w:space="0" w:color="auto"/>
      </w:divBdr>
    </w:div>
    <w:div w:id="1504585049">
      <w:bodyDiv w:val="1"/>
      <w:marLeft w:val="0"/>
      <w:marRight w:val="0"/>
      <w:marTop w:val="0"/>
      <w:marBottom w:val="0"/>
      <w:divBdr>
        <w:top w:val="none" w:sz="0" w:space="0" w:color="auto"/>
        <w:left w:val="none" w:sz="0" w:space="0" w:color="auto"/>
        <w:bottom w:val="none" w:sz="0" w:space="0" w:color="auto"/>
        <w:right w:val="none" w:sz="0" w:space="0" w:color="auto"/>
      </w:divBdr>
    </w:div>
    <w:div w:id="1545167926">
      <w:bodyDiv w:val="1"/>
      <w:marLeft w:val="0"/>
      <w:marRight w:val="0"/>
      <w:marTop w:val="0"/>
      <w:marBottom w:val="0"/>
      <w:divBdr>
        <w:top w:val="none" w:sz="0" w:space="0" w:color="auto"/>
        <w:left w:val="none" w:sz="0" w:space="0" w:color="auto"/>
        <w:bottom w:val="none" w:sz="0" w:space="0" w:color="auto"/>
        <w:right w:val="none" w:sz="0" w:space="0" w:color="auto"/>
      </w:divBdr>
    </w:div>
    <w:div w:id="1677659029">
      <w:bodyDiv w:val="1"/>
      <w:marLeft w:val="0"/>
      <w:marRight w:val="0"/>
      <w:marTop w:val="0"/>
      <w:marBottom w:val="0"/>
      <w:divBdr>
        <w:top w:val="none" w:sz="0" w:space="0" w:color="auto"/>
        <w:left w:val="none" w:sz="0" w:space="0" w:color="auto"/>
        <w:bottom w:val="none" w:sz="0" w:space="0" w:color="auto"/>
        <w:right w:val="none" w:sz="0" w:space="0" w:color="auto"/>
      </w:divBdr>
    </w:div>
    <w:div w:id="1706253606">
      <w:bodyDiv w:val="1"/>
      <w:marLeft w:val="0"/>
      <w:marRight w:val="0"/>
      <w:marTop w:val="0"/>
      <w:marBottom w:val="0"/>
      <w:divBdr>
        <w:top w:val="none" w:sz="0" w:space="0" w:color="auto"/>
        <w:left w:val="none" w:sz="0" w:space="0" w:color="auto"/>
        <w:bottom w:val="none" w:sz="0" w:space="0" w:color="auto"/>
        <w:right w:val="none" w:sz="0" w:space="0" w:color="auto"/>
      </w:divBdr>
    </w:div>
    <w:div w:id="1718511571">
      <w:bodyDiv w:val="1"/>
      <w:marLeft w:val="0"/>
      <w:marRight w:val="0"/>
      <w:marTop w:val="0"/>
      <w:marBottom w:val="0"/>
      <w:divBdr>
        <w:top w:val="none" w:sz="0" w:space="0" w:color="auto"/>
        <w:left w:val="none" w:sz="0" w:space="0" w:color="auto"/>
        <w:bottom w:val="none" w:sz="0" w:space="0" w:color="auto"/>
        <w:right w:val="none" w:sz="0" w:space="0" w:color="auto"/>
      </w:divBdr>
    </w:div>
    <w:div w:id="1933656924">
      <w:bodyDiv w:val="1"/>
      <w:marLeft w:val="0"/>
      <w:marRight w:val="0"/>
      <w:marTop w:val="0"/>
      <w:marBottom w:val="0"/>
      <w:divBdr>
        <w:top w:val="none" w:sz="0" w:space="0" w:color="auto"/>
        <w:left w:val="none" w:sz="0" w:space="0" w:color="auto"/>
        <w:bottom w:val="none" w:sz="0" w:space="0" w:color="auto"/>
        <w:right w:val="none" w:sz="0" w:space="0" w:color="auto"/>
      </w:divBdr>
    </w:div>
    <w:div w:id="2026900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14</Pages>
  <Words>4701</Words>
  <Characters>26797</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Админ</cp:lastModifiedBy>
  <cp:revision>30</cp:revision>
  <dcterms:created xsi:type="dcterms:W3CDTF">2021-09-16T01:38:00Z</dcterms:created>
  <dcterms:modified xsi:type="dcterms:W3CDTF">2024-09-04T00:57:00Z</dcterms:modified>
</cp:coreProperties>
</file>